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BAB1" w14:textId="390FEED8" w:rsidR="0092564F" w:rsidRPr="00764F52" w:rsidRDefault="0092564F" w:rsidP="000336FD">
      <w:pPr>
        <w:pStyle w:val="Litteratur"/>
        <w:pBdr>
          <w:bottom w:val="single" w:sz="6" w:space="1" w:color="auto"/>
        </w:pBdr>
        <w:spacing w:after="120"/>
        <w:ind w:left="0" w:firstLine="0"/>
        <w:rPr>
          <w:rFonts w:asciiTheme="minorHAnsi" w:hAnsiTheme="minorHAnsi" w:cstheme="minorHAnsi"/>
          <w:sz w:val="12"/>
          <w:szCs w:val="12"/>
        </w:rPr>
      </w:pPr>
    </w:p>
    <w:p w14:paraId="48AA11AE" w14:textId="77777777" w:rsidR="00E75F87" w:rsidRPr="005661E4" w:rsidRDefault="00E75F87" w:rsidP="00E75F87">
      <w:pPr>
        <w:pStyle w:val="breadcrumbitem"/>
        <w:spacing w:before="0" w:beforeAutospacing="0" w:after="0" w:afterAutospacing="0"/>
        <w:jc w:val="center"/>
        <w:rPr>
          <w:rFonts w:asciiTheme="minorHAnsi" w:hAnsiTheme="minorHAnsi" w:cstheme="minorHAnsi"/>
          <w:color w:val="24273A"/>
          <w:sz w:val="36"/>
          <w:szCs w:val="36"/>
          <w:lang w:val="en-US"/>
        </w:rPr>
      </w:pPr>
      <w:r w:rsidRPr="005661E4">
        <w:rPr>
          <w:rFonts w:asciiTheme="minorHAnsi" w:hAnsiTheme="minorHAnsi" w:cstheme="minorHAnsi"/>
          <w:color w:val="24273A"/>
          <w:sz w:val="36"/>
          <w:szCs w:val="36"/>
          <w:lang w:val="en-US"/>
        </w:rPr>
        <w:t>Attributing Responsibility for Transnational</w:t>
      </w:r>
    </w:p>
    <w:p w14:paraId="1208EF51" w14:textId="30C67603" w:rsidR="00E75F87" w:rsidRDefault="00E75F87" w:rsidP="00E75F87">
      <w:pPr>
        <w:pStyle w:val="breadcrumbitem"/>
        <w:spacing w:before="0" w:beforeAutospacing="0" w:after="0" w:afterAutospacing="0"/>
        <w:jc w:val="center"/>
        <w:rPr>
          <w:rFonts w:asciiTheme="minorHAnsi" w:hAnsiTheme="minorHAnsi" w:cstheme="minorHAnsi"/>
          <w:color w:val="24273A"/>
          <w:sz w:val="36"/>
          <w:szCs w:val="36"/>
          <w:lang w:val="en-US"/>
        </w:rPr>
      </w:pPr>
      <w:r w:rsidRPr="005661E4">
        <w:rPr>
          <w:rFonts w:asciiTheme="minorHAnsi" w:hAnsiTheme="minorHAnsi" w:cstheme="minorHAnsi"/>
          <w:color w:val="24273A"/>
          <w:sz w:val="36"/>
          <w:szCs w:val="36"/>
          <w:lang w:val="en-US"/>
        </w:rPr>
        <w:t>Violations of Migrant Rights</w:t>
      </w:r>
    </w:p>
    <w:p w14:paraId="08029297" w14:textId="005FE096" w:rsidR="00E75F87" w:rsidRPr="00E75F87" w:rsidRDefault="00E75F87" w:rsidP="00E75F87">
      <w:pPr>
        <w:pStyle w:val="breadcrumbitem"/>
        <w:spacing w:before="0" w:beforeAutospacing="0" w:after="0" w:afterAutospacing="0"/>
        <w:jc w:val="center"/>
        <w:rPr>
          <w:rFonts w:asciiTheme="minorHAnsi" w:hAnsiTheme="minorHAnsi" w:cstheme="minorHAnsi"/>
          <w:color w:val="24273A"/>
          <w:sz w:val="28"/>
          <w:szCs w:val="28"/>
          <w:lang w:val="en-US"/>
        </w:rPr>
      </w:pPr>
      <w:r w:rsidRPr="00E75F87">
        <w:rPr>
          <w:rFonts w:asciiTheme="minorHAnsi" w:hAnsiTheme="minorHAnsi" w:cstheme="minorHAnsi"/>
          <w:color w:val="24273A"/>
          <w:sz w:val="28"/>
          <w:szCs w:val="28"/>
          <w:lang w:val="en-US"/>
        </w:rPr>
        <w:t>Spring 2024</w:t>
      </w:r>
    </w:p>
    <w:p w14:paraId="4DD3D75A" w14:textId="77777777" w:rsidR="0092564F" w:rsidRPr="00764F52" w:rsidRDefault="0092564F" w:rsidP="002061FD">
      <w:pPr>
        <w:pStyle w:val="Litteratur"/>
        <w:spacing w:after="120"/>
        <w:ind w:left="0" w:firstLine="0"/>
        <w:rPr>
          <w:rFonts w:asciiTheme="minorHAnsi" w:hAnsiTheme="minorHAnsi" w:cstheme="minorHAnsi"/>
          <w:sz w:val="12"/>
          <w:szCs w:val="12"/>
        </w:rPr>
      </w:pPr>
      <w:r w:rsidRPr="00764F52">
        <w:rPr>
          <w:rFonts w:asciiTheme="minorHAnsi" w:hAnsiTheme="minorHAnsi" w:cstheme="minorHAnsi"/>
          <w:sz w:val="12"/>
          <w:szCs w:val="12"/>
        </w:rPr>
        <w:t>––––––––––––––––––––––––––––––––––––––––––––––––––––––––––––––––––––––––––––––––––––––––––––––––––––––––––––––––––––––––––––––––––––––––––––––––––––––––––––––––––––––––––––––</w:t>
      </w:r>
    </w:p>
    <w:p w14:paraId="614C49C7" w14:textId="77777777" w:rsidR="00E75F87" w:rsidRPr="003275C6" w:rsidRDefault="00E75F87" w:rsidP="00E75F87">
      <w:pPr>
        <w:pStyle w:val="breadcrumbitem"/>
        <w:spacing w:before="0" w:beforeAutospacing="0" w:after="0" w:afterAutospacing="0"/>
        <w:rPr>
          <w:rFonts w:asciiTheme="minorHAnsi" w:hAnsiTheme="minorHAnsi" w:cstheme="minorHAnsi"/>
          <w:color w:val="24273A"/>
          <w:lang w:val="en-US"/>
        </w:rPr>
      </w:pPr>
    </w:p>
    <w:p w14:paraId="5B69D8AA" w14:textId="6EAF67F9" w:rsidR="00220072" w:rsidRPr="00220072" w:rsidRDefault="00E75F87" w:rsidP="00220072">
      <w:pPr>
        <w:spacing w:after="120"/>
        <w:outlineLvl w:val="2"/>
        <w:rPr>
          <w:rFonts w:asciiTheme="minorHAnsi" w:hAnsiTheme="minorHAnsi" w:cstheme="minorHAnsi"/>
          <w:b/>
          <w:color w:val="000000"/>
          <w:lang w:eastAsia="en-GB"/>
        </w:rPr>
      </w:pPr>
      <w:r w:rsidRPr="003275C6">
        <w:rPr>
          <w:rFonts w:asciiTheme="minorHAnsi" w:hAnsiTheme="minorHAnsi" w:cstheme="minorHAnsi"/>
          <w:b/>
          <w:color w:val="000000"/>
          <w:lang w:eastAsia="en-GB"/>
        </w:rPr>
        <w:t>26 February – 29 March. On-campus week in Gothe</w:t>
      </w:r>
      <w:r>
        <w:rPr>
          <w:rFonts w:asciiTheme="minorHAnsi" w:hAnsiTheme="minorHAnsi" w:cstheme="minorHAnsi"/>
          <w:b/>
          <w:color w:val="000000"/>
          <w:lang w:eastAsia="en-GB"/>
        </w:rPr>
        <w:t>n</w:t>
      </w:r>
      <w:r w:rsidRPr="003275C6">
        <w:rPr>
          <w:rFonts w:asciiTheme="minorHAnsi" w:hAnsiTheme="minorHAnsi" w:cstheme="minorHAnsi"/>
          <w:b/>
          <w:color w:val="000000"/>
          <w:lang w:eastAsia="en-GB"/>
        </w:rPr>
        <w:t>burg, 11–15 March</w:t>
      </w:r>
    </w:p>
    <w:p w14:paraId="7D1B5490" w14:textId="4309AC93" w:rsidR="00E75F87" w:rsidRPr="003275C6" w:rsidRDefault="00220072" w:rsidP="00220072">
      <w:pPr>
        <w:spacing w:after="160"/>
        <w:rPr>
          <w:rFonts w:asciiTheme="minorHAnsi" w:hAnsiTheme="minorHAnsi" w:cstheme="minorHAnsi"/>
          <w:b/>
          <w:color w:val="000000"/>
          <w:lang w:eastAsia="en-GB"/>
        </w:rPr>
      </w:pPr>
      <w:r>
        <w:rPr>
          <w:rFonts w:asciiTheme="minorHAnsi" w:hAnsiTheme="minorHAnsi" w:cstheme="minorHAnsi"/>
          <w:bCs/>
          <w:color w:val="000000"/>
        </w:rPr>
        <w:t>Please note that a</w:t>
      </w:r>
      <w:r w:rsidR="00E75F87" w:rsidRPr="003275C6">
        <w:rPr>
          <w:rFonts w:asciiTheme="minorHAnsi" w:hAnsiTheme="minorHAnsi" w:cstheme="minorHAnsi"/>
          <w:bCs/>
          <w:color w:val="000000"/>
        </w:rPr>
        <w:t xml:space="preserve">ccommodation in </w:t>
      </w:r>
      <w:r w:rsidR="00D52898">
        <w:rPr>
          <w:rFonts w:asciiTheme="minorHAnsi" w:hAnsiTheme="minorHAnsi" w:cstheme="minorHAnsi"/>
          <w:bCs/>
          <w:color w:val="000000"/>
        </w:rPr>
        <w:t>Gothenburg</w:t>
      </w:r>
      <w:r w:rsidR="00E75F87" w:rsidRPr="003275C6">
        <w:rPr>
          <w:rFonts w:asciiTheme="minorHAnsi" w:hAnsiTheme="minorHAnsi" w:cstheme="minorHAnsi"/>
          <w:bCs/>
          <w:color w:val="000000"/>
        </w:rPr>
        <w:t xml:space="preserve"> is covered for all </w:t>
      </w:r>
      <w:r>
        <w:rPr>
          <w:rFonts w:asciiTheme="minorHAnsi" w:hAnsiTheme="minorHAnsi" w:cstheme="minorHAnsi"/>
          <w:bCs/>
          <w:color w:val="000000"/>
        </w:rPr>
        <w:t xml:space="preserve">PhD </w:t>
      </w:r>
      <w:r w:rsidR="00E75F87" w:rsidRPr="003275C6">
        <w:rPr>
          <w:rFonts w:asciiTheme="minorHAnsi" w:hAnsiTheme="minorHAnsi" w:cstheme="minorHAnsi"/>
          <w:bCs/>
          <w:color w:val="000000"/>
        </w:rPr>
        <w:t>students who are admitted to the course.</w:t>
      </w:r>
    </w:p>
    <w:p w14:paraId="1C88167F" w14:textId="77777777" w:rsidR="00E75F87" w:rsidRPr="003275C6" w:rsidRDefault="00E75F87" w:rsidP="00E75F87">
      <w:pPr>
        <w:spacing w:after="160"/>
        <w:rPr>
          <w:rFonts w:asciiTheme="minorHAnsi" w:hAnsiTheme="minorHAnsi" w:cstheme="minorHAnsi"/>
          <w:color w:val="000000"/>
          <w:lang w:eastAsia="en-GB"/>
        </w:rPr>
      </w:pPr>
      <w:r w:rsidRPr="003275C6">
        <w:rPr>
          <w:rFonts w:asciiTheme="minorHAnsi" w:hAnsiTheme="minorHAnsi" w:cstheme="minorHAnsi"/>
          <w:b/>
          <w:color w:val="000000"/>
          <w:lang w:eastAsia="en-GB"/>
        </w:rPr>
        <w:t>Course Directors</w:t>
      </w:r>
      <w:r w:rsidRPr="003275C6">
        <w:rPr>
          <w:rFonts w:asciiTheme="minorHAnsi" w:hAnsiTheme="minorHAnsi" w:cstheme="minorHAnsi"/>
          <w:color w:val="000000"/>
          <w:lang w:eastAsia="en-GB"/>
        </w:rPr>
        <w:t xml:space="preserve">: </w:t>
      </w:r>
      <w:proofErr w:type="spellStart"/>
      <w:r w:rsidRPr="003275C6">
        <w:rPr>
          <w:rFonts w:asciiTheme="minorHAnsi" w:hAnsiTheme="minorHAnsi" w:cstheme="minorHAnsi"/>
          <w:color w:val="000000"/>
        </w:rPr>
        <w:t>Dr.</w:t>
      </w:r>
      <w:proofErr w:type="spellEnd"/>
      <w:r w:rsidRPr="003275C6">
        <w:rPr>
          <w:rFonts w:asciiTheme="minorHAnsi" w:hAnsiTheme="minorHAnsi" w:cstheme="minorHAnsi"/>
          <w:color w:val="000000"/>
        </w:rPr>
        <w:t xml:space="preserve"> Eleni Karageorgiou, Faculty of Law, Lund University</w:t>
      </w:r>
      <w:r w:rsidRPr="003275C6">
        <w:rPr>
          <w:rFonts w:asciiTheme="minorHAnsi" w:hAnsiTheme="minorHAnsi" w:cstheme="minorHAnsi"/>
          <w:color w:val="000000"/>
        </w:rPr>
        <w:br/>
        <w:t>Professor Gregor Noll, Department of Law, Gothenburg University</w:t>
      </w:r>
    </w:p>
    <w:p w14:paraId="2BD3B51E" w14:textId="77777777" w:rsidR="00E75F87" w:rsidRPr="003275C6" w:rsidRDefault="00E75F87" w:rsidP="00E75F87">
      <w:pPr>
        <w:rPr>
          <w:rFonts w:asciiTheme="minorHAnsi" w:hAnsiTheme="minorHAnsi" w:cstheme="minorHAnsi"/>
          <w:color w:val="000000"/>
          <w:lang w:eastAsia="en-GB"/>
        </w:rPr>
      </w:pPr>
      <w:r w:rsidRPr="003275C6">
        <w:rPr>
          <w:rFonts w:asciiTheme="minorHAnsi" w:hAnsiTheme="minorHAnsi" w:cstheme="minorHAnsi"/>
          <w:b/>
          <w:color w:val="000000"/>
          <w:lang w:eastAsia="en-GB"/>
        </w:rPr>
        <w:t>Confirmed International Lecturers</w:t>
      </w:r>
      <w:r w:rsidRPr="003275C6">
        <w:rPr>
          <w:rFonts w:asciiTheme="minorHAnsi" w:hAnsiTheme="minorHAnsi" w:cstheme="minorHAnsi"/>
          <w:color w:val="000000"/>
          <w:lang w:eastAsia="en-GB"/>
        </w:rPr>
        <w:t>:</w:t>
      </w:r>
    </w:p>
    <w:p w14:paraId="3BD2D587" w14:textId="77777777" w:rsidR="00BC7A38" w:rsidRPr="00BC7A38" w:rsidRDefault="00E75F87" w:rsidP="00E75F87">
      <w:pPr>
        <w:pStyle w:val="Liststycke"/>
        <w:numPr>
          <w:ilvl w:val="0"/>
          <w:numId w:val="9"/>
        </w:numPr>
        <w:spacing w:after="160"/>
        <w:rPr>
          <w:rFonts w:asciiTheme="minorHAnsi" w:hAnsiTheme="minorHAnsi" w:cstheme="minorHAnsi"/>
          <w:b/>
          <w:bCs/>
        </w:rPr>
      </w:pPr>
      <w:r w:rsidRPr="003275C6">
        <w:rPr>
          <w:rFonts w:asciiTheme="minorHAnsi" w:hAnsiTheme="minorHAnsi" w:cstheme="minorHAnsi"/>
          <w:color w:val="000000"/>
          <w:lang w:val="en-US"/>
        </w:rPr>
        <w:t xml:space="preserve">B.S. </w:t>
      </w:r>
      <w:proofErr w:type="spellStart"/>
      <w:r w:rsidRPr="003275C6">
        <w:rPr>
          <w:rFonts w:asciiTheme="minorHAnsi" w:hAnsiTheme="minorHAnsi" w:cstheme="minorHAnsi"/>
          <w:color w:val="000000"/>
          <w:lang w:val="en-US"/>
        </w:rPr>
        <w:t>Chimni</w:t>
      </w:r>
      <w:proofErr w:type="spellEnd"/>
      <w:r w:rsidRPr="003275C6">
        <w:rPr>
          <w:rFonts w:asciiTheme="minorHAnsi" w:hAnsiTheme="minorHAnsi" w:cstheme="minorHAnsi"/>
          <w:color w:val="000000"/>
          <w:lang w:val="en-US"/>
        </w:rPr>
        <w:t>, Jindal Global University, India (by link)</w:t>
      </w:r>
    </w:p>
    <w:p w14:paraId="2CD6B794" w14:textId="6020BDB9" w:rsidR="00E75F87" w:rsidRPr="00BC7A38" w:rsidRDefault="00BC7A38" w:rsidP="00E75F87">
      <w:pPr>
        <w:pStyle w:val="Liststycke"/>
        <w:numPr>
          <w:ilvl w:val="0"/>
          <w:numId w:val="9"/>
        </w:numPr>
        <w:spacing w:after="160"/>
        <w:rPr>
          <w:rFonts w:asciiTheme="minorHAnsi" w:hAnsiTheme="minorHAnsi" w:cstheme="minorHAnsi"/>
          <w:color w:val="000000"/>
          <w:lang w:val="en-US"/>
        </w:rPr>
      </w:pPr>
      <w:r w:rsidRPr="00BC7A38">
        <w:rPr>
          <w:rFonts w:asciiTheme="minorHAnsi" w:hAnsiTheme="minorHAnsi" w:cstheme="minorHAnsi"/>
          <w:color w:val="000000"/>
          <w:lang w:val="en-US"/>
        </w:rPr>
        <w:t xml:space="preserve">Gamze </w:t>
      </w:r>
      <w:proofErr w:type="spellStart"/>
      <w:r w:rsidRPr="00BC7A38">
        <w:rPr>
          <w:rFonts w:asciiTheme="minorHAnsi" w:hAnsiTheme="minorHAnsi" w:cstheme="minorHAnsi"/>
          <w:color w:val="000000"/>
          <w:lang w:val="en-US"/>
        </w:rPr>
        <w:t>Ovacik</w:t>
      </w:r>
      <w:proofErr w:type="spellEnd"/>
      <w:r w:rsidRPr="00BC7A38">
        <w:rPr>
          <w:rFonts w:asciiTheme="minorHAnsi" w:hAnsiTheme="minorHAnsi" w:cstheme="minorHAnsi"/>
          <w:color w:val="000000"/>
          <w:lang w:val="en-US"/>
        </w:rPr>
        <w:t xml:space="preserve">, </w:t>
      </w:r>
      <w:proofErr w:type="spellStart"/>
      <w:r w:rsidRPr="00BC7A38">
        <w:rPr>
          <w:rFonts w:asciiTheme="minorHAnsi" w:hAnsiTheme="minorHAnsi" w:cstheme="minorHAnsi"/>
          <w:color w:val="000000"/>
          <w:lang w:val="en-US"/>
        </w:rPr>
        <w:t>Başkent</w:t>
      </w:r>
      <w:proofErr w:type="spellEnd"/>
      <w:r w:rsidRPr="00BC7A38">
        <w:rPr>
          <w:rFonts w:asciiTheme="minorHAnsi" w:hAnsiTheme="minorHAnsi" w:cstheme="minorHAnsi"/>
          <w:color w:val="000000"/>
          <w:lang w:val="en-US"/>
        </w:rPr>
        <w:t xml:space="preserve"> University, Ankara, Turkey/McGill University, Montreal, Canada</w:t>
      </w:r>
      <w:r>
        <w:rPr>
          <w:rFonts w:asciiTheme="minorHAnsi" w:hAnsiTheme="minorHAnsi" w:cstheme="minorHAnsi"/>
          <w:color w:val="000000"/>
          <w:lang w:val="en-US"/>
        </w:rPr>
        <w:t xml:space="preserve"> (by link)</w:t>
      </w:r>
    </w:p>
    <w:p w14:paraId="444D689B" w14:textId="77777777" w:rsidR="00E75F87" w:rsidRDefault="00E75F87" w:rsidP="00E75F87">
      <w:pPr>
        <w:pStyle w:val="Normalwebb"/>
        <w:spacing w:before="0" w:beforeAutospacing="0" w:after="120" w:afterAutospacing="0"/>
        <w:rPr>
          <w:rFonts w:asciiTheme="minorHAnsi" w:hAnsiTheme="minorHAnsi" w:cstheme="minorHAnsi"/>
          <w:color w:val="000000"/>
        </w:rPr>
      </w:pPr>
      <w:r w:rsidRPr="003275C6">
        <w:rPr>
          <w:rFonts w:asciiTheme="minorHAnsi" w:hAnsiTheme="minorHAnsi" w:cstheme="minorHAnsi"/>
          <w:color w:val="000000"/>
        </w:rPr>
        <w:t>In this course, we track violations of migrant rights, such in cases of pushbacks, refoulement or dismal detention conditions, emerging in the context of such multiparty, transnational cooperation. We focus on forms of cooperation involving the EU, its Member States or both. For Northern states, it leverages power differentials between the North and the South while shifting legal responsibility for rights violation onto Southern partners. Attributing international legal responsibility for violations of migrant rights in a multiparty, transnational context is difficult, and the resulting responsibility gap might be an incentive for migration control by proxy.</w:t>
      </w:r>
    </w:p>
    <w:p w14:paraId="68B2D2DB" w14:textId="77777777" w:rsidR="00E75F87" w:rsidRPr="003275C6" w:rsidRDefault="00E75F87" w:rsidP="00E75F87">
      <w:pPr>
        <w:pStyle w:val="Normalwebb"/>
        <w:spacing w:before="0" w:beforeAutospacing="0" w:after="0"/>
        <w:rPr>
          <w:rFonts w:asciiTheme="minorHAnsi" w:hAnsiTheme="minorHAnsi" w:cstheme="minorHAnsi"/>
          <w:color w:val="000000"/>
        </w:rPr>
      </w:pPr>
      <w:r w:rsidRPr="003275C6">
        <w:rPr>
          <w:rFonts w:asciiTheme="minorHAnsi" w:hAnsiTheme="minorHAnsi" w:cstheme="minorHAnsi"/>
          <w:color w:val="000000"/>
        </w:rPr>
        <w:t xml:space="preserve">This course has three main objectives. First, we shall examine how North-South cooperation increases the risk of violating migrant rights. We will focus on EU cooperation with four countries – Niger, Serbia, </w:t>
      </w:r>
      <w:proofErr w:type="gramStart"/>
      <w:r w:rsidRPr="003275C6">
        <w:rPr>
          <w:rFonts w:asciiTheme="minorHAnsi" w:hAnsiTheme="minorHAnsi" w:cstheme="minorHAnsi"/>
          <w:color w:val="000000"/>
        </w:rPr>
        <w:t>Tunisia</w:t>
      </w:r>
      <w:proofErr w:type="gramEnd"/>
      <w:r w:rsidRPr="003275C6">
        <w:rPr>
          <w:rFonts w:asciiTheme="minorHAnsi" w:hAnsiTheme="minorHAnsi" w:cstheme="minorHAnsi"/>
          <w:color w:val="000000"/>
        </w:rPr>
        <w:t xml:space="preserve"> and Turkey. Second, we shall explore how recent international legal debates on the expansion of responsibility attribution may be leveraged to address legal loopholes and to craft arguments that engage the legal responsibility of states in the North. Third, we will discuss the political logic of responsibility shirking through multiparty, transnational cooperation, and of the countermoves by academic researchers.</w:t>
      </w:r>
    </w:p>
    <w:p w14:paraId="2F4FFF84" w14:textId="02639B26" w:rsidR="00E75F87" w:rsidRPr="00ED74A5" w:rsidRDefault="00E75F87" w:rsidP="00E75F87">
      <w:pPr>
        <w:outlineLvl w:val="2"/>
        <w:rPr>
          <w:rFonts w:asciiTheme="minorHAnsi" w:hAnsiTheme="minorHAnsi" w:cstheme="minorHAnsi"/>
          <w:b/>
          <w:bCs/>
          <w:iCs/>
          <w:color w:val="000000"/>
          <w:lang w:eastAsia="en-GB"/>
        </w:rPr>
      </w:pPr>
      <w:r w:rsidRPr="00ED74A5">
        <w:rPr>
          <w:rFonts w:asciiTheme="minorHAnsi" w:hAnsiTheme="minorHAnsi" w:cstheme="minorHAnsi"/>
          <w:b/>
          <w:bCs/>
          <w:iCs/>
          <w:color w:val="000000"/>
          <w:lang w:eastAsia="en-GB"/>
        </w:rPr>
        <w:t xml:space="preserve">Deadline for applications: </w:t>
      </w:r>
      <w:r w:rsidR="00BC7A38">
        <w:rPr>
          <w:rFonts w:asciiTheme="minorHAnsi" w:hAnsiTheme="minorHAnsi" w:cstheme="minorHAnsi"/>
          <w:b/>
          <w:bCs/>
          <w:iCs/>
          <w:color w:val="000000"/>
          <w:lang w:eastAsia="en-GB"/>
        </w:rPr>
        <w:t>1</w:t>
      </w:r>
      <w:r w:rsidR="00CD6AE1">
        <w:rPr>
          <w:rFonts w:asciiTheme="minorHAnsi" w:hAnsiTheme="minorHAnsi" w:cstheme="minorHAnsi"/>
          <w:b/>
          <w:bCs/>
          <w:iCs/>
          <w:color w:val="000000"/>
          <w:lang w:eastAsia="en-GB"/>
        </w:rPr>
        <w:t>4</w:t>
      </w:r>
      <w:r w:rsidR="00BC7A38">
        <w:rPr>
          <w:rFonts w:asciiTheme="minorHAnsi" w:hAnsiTheme="minorHAnsi" w:cstheme="minorHAnsi"/>
          <w:b/>
          <w:bCs/>
          <w:iCs/>
          <w:color w:val="000000"/>
          <w:lang w:eastAsia="en-GB"/>
        </w:rPr>
        <w:t xml:space="preserve"> January</w:t>
      </w:r>
      <w:r w:rsidRPr="00ED74A5">
        <w:rPr>
          <w:rFonts w:asciiTheme="minorHAnsi" w:hAnsiTheme="minorHAnsi" w:cstheme="minorHAnsi"/>
          <w:b/>
          <w:bCs/>
          <w:iCs/>
          <w:color w:val="000000"/>
          <w:lang w:eastAsia="en-GB"/>
        </w:rPr>
        <w:t xml:space="preserve"> 2024</w:t>
      </w:r>
    </w:p>
    <w:p w14:paraId="2B0A2A45" w14:textId="77777777" w:rsidR="00E75F87" w:rsidRPr="00ED74A5" w:rsidRDefault="00E75F87" w:rsidP="00E75F87">
      <w:pPr>
        <w:rPr>
          <w:rFonts w:asciiTheme="minorHAnsi" w:hAnsiTheme="minorHAnsi" w:cstheme="minorHAnsi"/>
          <w:bCs/>
          <w:iCs/>
          <w:color w:val="000000"/>
          <w:lang w:eastAsia="en-GB"/>
        </w:rPr>
      </w:pPr>
    </w:p>
    <w:p w14:paraId="40045F33" w14:textId="77777777" w:rsidR="00E75F87" w:rsidRPr="00ED74A5" w:rsidRDefault="00E75F87" w:rsidP="00E75F87">
      <w:pPr>
        <w:pStyle w:val="Default"/>
        <w:rPr>
          <w:rFonts w:asciiTheme="minorHAnsi" w:hAnsiTheme="minorHAnsi" w:cstheme="minorHAnsi"/>
          <w:lang w:val="en-US"/>
        </w:rPr>
      </w:pPr>
      <w:r w:rsidRPr="00ED74A5">
        <w:rPr>
          <w:rFonts w:asciiTheme="minorHAnsi" w:hAnsiTheme="minorHAnsi" w:cstheme="minorHAnsi"/>
          <w:b/>
          <w:bCs/>
          <w:lang w:val="en-US"/>
        </w:rPr>
        <w:t xml:space="preserve">About the Graduate School in Migration and Integration: </w:t>
      </w:r>
    </w:p>
    <w:p w14:paraId="02C501F8" w14:textId="77777777" w:rsidR="00E75F87" w:rsidRPr="00ED74A5" w:rsidRDefault="00E75F87" w:rsidP="00E75F87">
      <w:pPr>
        <w:pStyle w:val="Default"/>
        <w:numPr>
          <w:ilvl w:val="0"/>
          <w:numId w:val="10"/>
        </w:numPr>
        <w:rPr>
          <w:rFonts w:asciiTheme="minorHAnsi" w:hAnsiTheme="minorHAnsi" w:cstheme="minorHAnsi"/>
          <w:lang w:val="en-US"/>
        </w:rPr>
      </w:pPr>
      <w:r w:rsidRPr="00ED74A5">
        <w:rPr>
          <w:rFonts w:asciiTheme="minorHAnsi" w:hAnsiTheme="minorHAnsi" w:cstheme="minorHAnsi"/>
          <w:lang w:val="en-US"/>
        </w:rPr>
        <w:t xml:space="preserve">Our Graduate School courses are offered to PhD </w:t>
      </w:r>
      <w:proofErr w:type="gramStart"/>
      <w:r w:rsidRPr="00ED74A5">
        <w:rPr>
          <w:rFonts w:asciiTheme="minorHAnsi" w:hAnsiTheme="minorHAnsi" w:cstheme="minorHAnsi"/>
          <w:lang w:val="en-US"/>
        </w:rPr>
        <w:t>students</w:t>
      </w:r>
      <w:proofErr w:type="gramEnd"/>
    </w:p>
    <w:p w14:paraId="5AE943C9" w14:textId="77777777" w:rsidR="00E75F87" w:rsidRPr="00ED74A5" w:rsidRDefault="00E75F87" w:rsidP="00E75F87">
      <w:pPr>
        <w:pStyle w:val="Default"/>
        <w:numPr>
          <w:ilvl w:val="0"/>
          <w:numId w:val="10"/>
        </w:numPr>
        <w:rPr>
          <w:rFonts w:asciiTheme="minorHAnsi" w:hAnsiTheme="minorHAnsi" w:cstheme="minorHAnsi"/>
          <w:lang w:val="en-US"/>
        </w:rPr>
      </w:pPr>
      <w:r w:rsidRPr="00ED74A5">
        <w:rPr>
          <w:rFonts w:asciiTheme="minorHAnsi" w:hAnsiTheme="minorHAnsi" w:cstheme="minorHAnsi"/>
          <w:lang w:val="en-US"/>
        </w:rPr>
        <w:t>5 weeks of full-time work for 7,5 ECTS. One intensive week at REMESO, Campus Norrköping, Linköping University or at SOCAV &amp; CGM, University of Gothenburg</w:t>
      </w:r>
    </w:p>
    <w:p w14:paraId="41DA54CE" w14:textId="77777777" w:rsidR="00E75F87" w:rsidRPr="00ED74A5" w:rsidRDefault="00E75F87" w:rsidP="00E75F87">
      <w:pPr>
        <w:pStyle w:val="Default"/>
        <w:numPr>
          <w:ilvl w:val="0"/>
          <w:numId w:val="10"/>
        </w:numPr>
        <w:rPr>
          <w:rFonts w:asciiTheme="minorHAnsi" w:hAnsiTheme="minorHAnsi" w:cstheme="minorHAnsi"/>
          <w:lang w:val="en-US"/>
        </w:rPr>
      </w:pPr>
      <w:r w:rsidRPr="00ED74A5">
        <w:rPr>
          <w:rFonts w:asciiTheme="minorHAnsi" w:hAnsiTheme="minorHAnsi" w:cstheme="minorHAnsi"/>
          <w:lang w:val="en-US"/>
        </w:rPr>
        <w:t xml:space="preserve">All courses are taught in </w:t>
      </w:r>
      <w:proofErr w:type="gramStart"/>
      <w:r w:rsidRPr="00ED74A5">
        <w:rPr>
          <w:rFonts w:asciiTheme="minorHAnsi" w:hAnsiTheme="minorHAnsi" w:cstheme="minorHAnsi"/>
          <w:lang w:val="en-US"/>
        </w:rPr>
        <w:t>English</w:t>
      </w:r>
      <w:proofErr w:type="gramEnd"/>
    </w:p>
    <w:p w14:paraId="6FF44B0F" w14:textId="77777777" w:rsidR="00E75F87" w:rsidRPr="00ED74A5" w:rsidRDefault="00E75F87" w:rsidP="00E75F87">
      <w:pPr>
        <w:pStyle w:val="Default"/>
        <w:numPr>
          <w:ilvl w:val="0"/>
          <w:numId w:val="10"/>
        </w:numPr>
        <w:rPr>
          <w:rFonts w:asciiTheme="minorHAnsi" w:hAnsiTheme="minorHAnsi" w:cstheme="minorHAnsi"/>
          <w:lang w:val="en-US"/>
        </w:rPr>
      </w:pPr>
      <w:r w:rsidRPr="00ED74A5">
        <w:rPr>
          <w:rFonts w:asciiTheme="minorHAnsi" w:hAnsiTheme="minorHAnsi" w:cstheme="minorHAnsi"/>
          <w:lang w:val="en-US"/>
        </w:rPr>
        <w:t xml:space="preserve">Courses are usually examined by a paper </w:t>
      </w:r>
      <w:proofErr w:type="gramStart"/>
      <w:r w:rsidRPr="00ED74A5">
        <w:rPr>
          <w:rFonts w:asciiTheme="minorHAnsi" w:hAnsiTheme="minorHAnsi" w:cstheme="minorHAnsi"/>
          <w:lang w:val="en-US"/>
        </w:rPr>
        <w:t>assignment</w:t>
      </w:r>
      <w:proofErr w:type="gramEnd"/>
    </w:p>
    <w:p w14:paraId="09F071B1" w14:textId="77777777" w:rsidR="00E75F87" w:rsidRPr="00ED74A5" w:rsidRDefault="00E75F87" w:rsidP="00E75F87">
      <w:pPr>
        <w:pStyle w:val="Default"/>
        <w:numPr>
          <w:ilvl w:val="0"/>
          <w:numId w:val="10"/>
        </w:numPr>
        <w:rPr>
          <w:rFonts w:asciiTheme="minorHAnsi" w:hAnsiTheme="minorHAnsi" w:cstheme="minorHAnsi"/>
          <w:lang w:val="en-US"/>
        </w:rPr>
      </w:pPr>
      <w:r w:rsidRPr="00ED74A5">
        <w:rPr>
          <w:rFonts w:asciiTheme="minorHAnsi" w:hAnsiTheme="minorHAnsi" w:cstheme="minorHAnsi"/>
          <w:lang w:val="en-US"/>
        </w:rPr>
        <w:t xml:space="preserve">Accommodation is provided for free to all PhD students who are admitted to our </w:t>
      </w:r>
      <w:proofErr w:type="gramStart"/>
      <w:r w:rsidRPr="00ED74A5">
        <w:rPr>
          <w:rFonts w:asciiTheme="minorHAnsi" w:hAnsiTheme="minorHAnsi" w:cstheme="minorHAnsi"/>
          <w:lang w:val="en-US"/>
        </w:rPr>
        <w:t>courses</w:t>
      </w:r>
      <w:proofErr w:type="gramEnd"/>
      <w:r w:rsidRPr="00ED74A5">
        <w:rPr>
          <w:rFonts w:asciiTheme="minorHAnsi" w:hAnsiTheme="minorHAnsi" w:cstheme="minorHAnsi"/>
          <w:lang w:val="en-US"/>
        </w:rPr>
        <w:t xml:space="preserve"> </w:t>
      </w:r>
    </w:p>
    <w:p w14:paraId="684654B6" w14:textId="77777777" w:rsidR="00E75F87" w:rsidRPr="00ED74A5" w:rsidRDefault="00E75F87" w:rsidP="00E75F87">
      <w:pPr>
        <w:pStyle w:val="Default"/>
        <w:rPr>
          <w:rFonts w:asciiTheme="minorHAnsi" w:hAnsiTheme="minorHAnsi" w:cstheme="minorHAnsi"/>
          <w:lang w:val="en-US"/>
        </w:rPr>
      </w:pPr>
    </w:p>
    <w:p w14:paraId="6D2CB9E8" w14:textId="77777777" w:rsidR="00E75F87" w:rsidRDefault="00E75F87" w:rsidP="00E75F87">
      <w:pPr>
        <w:autoSpaceDE w:val="0"/>
        <w:autoSpaceDN w:val="0"/>
        <w:adjustRightInd w:val="0"/>
        <w:spacing w:after="60"/>
        <w:rPr>
          <w:rFonts w:asciiTheme="minorHAnsi" w:hAnsiTheme="minorHAnsi" w:cstheme="minorHAnsi"/>
          <w:b/>
          <w:bCs/>
        </w:rPr>
      </w:pPr>
      <w:r w:rsidRPr="00ED74A5">
        <w:rPr>
          <w:rFonts w:asciiTheme="minorHAnsi" w:hAnsiTheme="minorHAnsi" w:cstheme="minorHAnsi"/>
          <w:b/>
          <w:bCs/>
        </w:rPr>
        <w:t>For more information and the Application Form, please consult our web:</w:t>
      </w:r>
    </w:p>
    <w:p w14:paraId="2300A94E" w14:textId="332AEF4F" w:rsidR="00CD6AE1" w:rsidRDefault="00CD6AE1" w:rsidP="00E75F87">
      <w:pPr>
        <w:autoSpaceDE w:val="0"/>
        <w:autoSpaceDN w:val="0"/>
        <w:adjustRightInd w:val="0"/>
        <w:spacing w:after="60"/>
      </w:pPr>
      <w:hyperlink r:id="rId7" w:history="1">
        <w:r w:rsidRPr="00BD0FFE">
          <w:rPr>
            <w:rStyle w:val="Hyperlnk"/>
          </w:rPr>
          <w:t>https://fubasextern.gu.se/fubasextern/info?kurs=LLD3E01</w:t>
        </w:r>
      </w:hyperlink>
    </w:p>
    <w:p w14:paraId="67E4F9C8" w14:textId="1B0CB5DF" w:rsidR="00E75F87" w:rsidRPr="00C27B5C" w:rsidRDefault="00000000" w:rsidP="00E75F87">
      <w:pPr>
        <w:autoSpaceDE w:val="0"/>
        <w:autoSpaceDN w:val="0"/>
        <w:adjustRightInd w:val="0"/>
        <w:spacing w:after="60"/>
        <w:rPr>
          <w:rFonts w:asciiTheme="minorHAnsi" w:hAnsiTheme="minorHAnsi" w:cstheme="minorHAnsi"/>
        </w:rPr>
      </w:pPr>
      <w:hyperlink r:id="rId8" w:history="1">
        <w:r w:rsidR="00CD6AE1" w:rsidRPr="00BD0FFE">
          <w:rPr>
            <w:rStyle w:val="Hyperlnk"/>
            <w:rFonts w:asciiTheme="minorHAnsi" w:hAnsiTheme="minorHAnsi" w:cstheme="minorHAnsi"/>
          </w:rPr>
          <w:t>https://www.gu.se/en/socav/doctoral-studies/the-swedish-research-councils-graduate-school-in-migration-and-integration</w:t>
        </w:r>
      </w:hyperlink>
    </w:p>
    <w:p w14:paraId="3D6D82AB" w14:textId="2D427F21" w:rsidR="00E75F87" w:rsidRDefault="00000000" w:rsidP="00E75F87">
      <w:pPr>
        <w:autoSpaceDE w:val="0"/>
        <w:autoSpaceDN w:val="0"/>
        <w:adjustRightInd w:val="0"/>
        <w:spacing w:after="60"/>
      </w:pPr>
      <w:hyperlink r:id="rId9" w:tooltip="https://liu.se/en/research/the-swedish-research-councils-graduate-school-in-migration-and-integration" w:history="1">
        <w:r w:rsidR="00037368">
          <w:rPr>
            <w:rStyle w:val="Hyperlnk"/>
            <w:rFonts w:ascii="Calibri" w:hAnsi="Calibri" w:cs="Calibri"/>
            <w:color w:val="0078D7"/>
            <w:szCs w:val="28"/>
          </w:rPr>
          <w:t>https://liu.se/en/research/the-swedish-research-councils-graduate-school-in-migration-and-integration</w:t>
        </w:r>
      </w:hyperlink>
    </w:p>
    <w:p w14:paraId="6C4CD235" w14:textId="77777777" w:rsidR="00037368" w:rsidRDefault="00037368" w:rsidP="00E75F87">
      <w:pPr>
        <w:autoSpaceDE w:val="0"/>
        <w:autoSpaceDN w:val="0"/>
        <w:adjustRightInd w:val="0"/>
        <w:spacing w:after="60"/>
        <w:rPr>
          <w:rFonts w:asciiTheme="minorHAnsi" w:hAnsiTheme="minorHAnsi" w:cstheme="minorHAnsi"/>
          <w:color w:val="0000FF"/>
        </w:rPr>
      </w:pPr>
    </w:p>
    <w:p w14:paraId="2D3AA5BA" w14:textId="77777777" w:rsidR="00E75F87" w:rsidRDefault="00E75F87" w:rsidP="00E75F87">
      <w:pPr>
        <w:autoSpaceDE w:val="0"/>
        <w:autoSpaceDN w:val="0"/>
        <w:adjustRightInd w:val="0"/>
        <w:spacing w:after="60"/>
        <w:rPr>
          <w:rFonts w:asciiTheme="minorHAnsi" w:hAnsiTheme="minorHAnsi" w:cstheme="minorHAnsi"/>
          <w:b/>
          <w:bCs/>
        </w:rPr>
      </w:pPr>
      <w:r w:rsidRPr="00C27B5C">
        <w:rPr>
          <w:rFonts w:asciiTheme="minorHAnsi" w:hAnsiTheme="minorHAnsi" w:cstheme="minorHAnsi"/>
          <w:b/>
          <w:bCs/>
        </w:rPr>
        <w:t>Contact the course directors:</w:t>
      </w:r>
    </w:p>
    <w:p w14:paraId="3DF48E9D" w14:textId="77777777" w:rsidR="00E75F87" w:rsidRPr="00E75F87" w:rsidRDefault="00E75F87" w:rsidP="00E75F87">
      <w:pPr>
        <w:autoSpaceDE w:val="0"/>
        <w:autoSpaceDN w:val="0"/>
        <w:adjustRightInd w:val="0"/>
        <w:spacing w:after="60"/>
        <w:rPr>
          <w:rFonts w:asciiTheme="minorHAnsi" w:hAnsiTheme="minorHAnsi" w:cstheme="minorHAnsi"/>
          <w:lang w:val="en-US"/>
        </w:rPr>
      </w:pPr>
      <w:r w:rsidRPr="00E75F87">
        <w:rPr>
          <w:rFonts w:asciiTheme="minorHAnsi" w:hAnsiTheme="minorHAnsi" w:cstheme="minorHAnsi"/>
          <w:lang w:val="en-US"/>
        </w:rPr>
        <w:t xml:space="preserve">Eleni Karageorgiou, </w:t>
      </w:r>
      <w:hyperlink r:id="rId10" w:history="1">
        <w:r w:rsidRPr="00E75F87">
          <w:rPr>
            <w:rStyle w:val="Hyperlnk"/>
            <w:rFonts w:asciiTheme="minorHAnsi" w:hAnsiTheme="minorHAnsi" w:cstheme="minorHAnsi"/>
            <w:lang w:val="en-US"/>
          </w:rPr>
          <w:t>eleni.karageorgiou@jur.lu.se</w:t>
        </w:r>
      </w:hyperlink>
    </w:p>
    <w:p w14:paraId="6A0FDFCB" w14:textId="77777777" w:rsidR="00E75F87" w:rsidRPr="00C27B5C" w:rsidRDefault="00E75F87" w:rsidP="00E75F87">
      <w:pPr>
        <w:rPr>
          <w:rFonts w:asciiTheme="minorHAnsi" w:hAnsiTheme="minorHAnsi" w:cstheme="minorHAnsi"/>
          <w:caps/>
          <w:color w:val="000000"/>
          <w:lang w:val="sv-SE"/>
        </w:rPr>
      </w:pPr>
      <w:r w:rsidRPr="00C27B5C">
        <w:rPr>
          <w:rFonts w:asciiTheme="minorHAnsi" w:hAnsiTheme="minorHAnsi" w:cstheme="minorHAnsi"/>
          <w:color w:val="000000"/>
          <w:lang w:val="sv-SE"/>
        </w:rPr>
        <w:t>Gregor Noll,</w:t>
      </w:r>
      <w:r w:rsidRPr="00C27B5C">
        <w:rPr>
          <w:rFonts w:asciiTheme="minorHAnsi" w:hAnsiTheme="minorHAnsi" w:cstheme="minorHAnsi"/>
          <w:caps/>
          <w:color w:val="000000"/>
          <w:lang w:val="sv-SE"/>
        </w:rPr>
        <w:t xml:space="preserve"> </w:t>
      </w:r>
      <w:hyperlink r:id="rId11" w:history="1">
        <w:r w:rsidRPr="00C27B5C">
          <w:rPr>
            <w:rStyle w:val="Hyperlnk"/>
            <w:rFonts w:asciiTheme="minorHAnsi" w:hAnsiTheme="minorHAnsi" w:cstheme="minorHAnsi"/>
            <w:lang w:val="sv-SE"/>
          </w:rPr>
          <w:t>gregor.noll@law.gu.se</w:t>
        </w:r>
      </w:hyperlink>
    </w:p>
    <w:p w14:paraId="7811F514" w14:textId="51E6A079" w:rsidR="00755819" w:rsidRPr="00E75F87" w:rsidRDefault="00755819" w:rsidP="000336FD">
      <w:pPr>
        <w:rPr>
          <w:rFonts w:asciiTheme="minorHAnsi" w:hAnsiTheme="minorHAnsi" w:cstheme="minorHAnsi"/>
          <w:b/>
          <w:lang w:val="sv-SE"/>
        </w:rPr>
      </w:pPr>
    </w:p>
    <w:sectPr w:rsidR="00755819" w:rsidRPr="00E75F87" w:rsidSect="00986BD3">
      <w:headerReference w:type="even" r:id="rId12"/>
      <w:headerReference w:type="default" r:id="rId13"/>
      <w:footerReference w:type="even" r:id="rId14"/>
      <w:footerReference w:type="default" r:id="rId15"/>
      <w:headerReference w:type="first" r:id="rId16"/>
      <w:pgSz w:w="11906" w:h="16838" w:code="9"/>
      <w:pgMar w:top="1021" w:right="1418" w:bottom="1418" w:left="1418" w:header="23"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4265" w14:textId="77777777" w:rsidR="000A48DC" w:rsidRDefault="000A48DC">
      <w:r>
        <w:separator/>
      </w:r>
    </w:p>
  </w:endnote>
  <w:endnote w:type="continuationSeparator" w:id="0">
    <w:p w14:paraId="4413F8D7" w14:textId="77777777" w:rsidR="000A48DC" w:rsidRDefault="000A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ms Rmn">
    <w:altName w:val="Times New Roman"/>
    <w:panose1 w:val="020B06040202020202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haroni">
    <w:panose1 w:val="02010803020104030203"/>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D300" w14:textId="77777777" w:rsidR="00E069F4" w:rsidRDefault="00E069F4" w:rsidP="00833D6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4E409FB5" w14:textId="77777777" w:rsidR="00E069F4" w:rsidRDefault="00E069F4" w:rsidP="00833D6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DBA3" w14:textId="77777777" w:rsidR="00E069F4" w:rsidRDefault="00E069F4" w:rsidP="00833D66">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600F" w14:textId="77777777" w:rsidR="000A48DC" w:rsidRDefault="000A48DC">
      <w:r>
        <w:separator/>
      </w:r>
    </w:p>
  </w:footnote>
  <w:footnote w:type="continuationSeparator" w:id="0">
    <w:p w14:paraId="6EF663D1" w14:textId="77777777" w:rsidR="000A48DC" w:rsidRDefault="000A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3FC7" w14:textId="77777777" w:rsidR="00E069F4" w:rsidRDefault="00E069F4" w:rsidP="00833D6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35C8072" w14:textId="77777777" w:rsidR="00E069F4" w:rsidRDefault="00E069F4" w:rsidP="00833D66">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F601" w14:textId="77777777" w:rsidR="00E069F4" w:rsidRDefault="00E069F4" w:rsidP="00833D66">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FB9" w14:textId="7EBD1D74" w:rsidR="009C5A18" w:rsidRDefault="009C5A18">
    <w:pPr>
      <w:pStyle w:val="Sidhuvud"/>
    </w:pPr>
  </w:p>
  <w:p w14:paraId="7532DE82" w14:textId="2757720E" w:rsidR="009C5A18" w:rsidRDefault="009C5A18">
    <w:pPr>
      <w:pStyle w:val="Sidhuvud"/>
    </w:pPr>
  </w:p>
  <w:p w14:paraId="78FBC91B" w14:textId="32D7517A" w:rsidR="009C5A18" w:rsidRDefault="0092564F">
    <w:pPr>
      <w:pStyle w:val="Sidhuvud"/>
    </w:pPr>
    <w:r>
      <w:rPr>
        <w:noProof/>
      </w:rPr>
      <w:drawing>
        <wp:anchor distT="0" distB="0" distL="114300" distR="114300" simplePos="0" relativeHeight="251685376" behindDoc="1" locked="0" layoutInCell="1" allowOverlap="1" wp14:anchorId="4B0A3658" wp14:editId="74B6EB01">
          <wp:simplePos x="0" y="0"/>
          <wp:positionH relativeFrom="column">
            <wp:posOffset>2045683</wp:posOffset>
          </wp:positionH>
          <wp:positionV relativeFrom="paragraph">
            <wp:posOffset>147320</wp:posOffset>
          </wp:positionV>
          <wp:extent cx="1561465" cy="466090"/>
          <wp:effectExtent l="0" t="0" r="63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stretch>
                    <a:fillRect/>
                  </a:stretch>
                </pic:blipFill>
                <pic:spPr>
                  <a:xfrm>
                    <a:off x="0" y="0"/>
                    <a:ext cx="1561465" cy="466090"/>
                  </a:xfrm>
                  <a:prstGeom prst="rect">
                    <a:avLst/>
                  </a:prstGeom>
                </pic:spPr>
              </pic:pic>
            </a:graphicData>
          </a:graphic>
          <wp14:sizeRelH relativeFrom="page">
            <wp14:pctWidth>0</wp14:pctWidth>
          </wp14:sizeRelH>
          <wp14:sizeRelV relativeFrom="page">
            <wp14:pctHeight>0</wp14:pctHeight>
          </wp14:sizeRelV>
        </wp:anchor>
      </w:drawing>
    </w:r>
    <w:r w:rsidR="009C5A18">
      <w:rPr>
        <w:rFonts w:asciiTheme="minorHAnsi" w:hAnsiTheme="minorHAnsi" w:cstheme="minorHAnsi"/>
        <w:b/>
        <w:bCs/>
        <w:noProof/>
        <w:color w:val="24273A"/>
        <w:kern w:val="36"/>
      </w:rPr>
      <w:drawing>
        <wp:anchor distT="0" distB="0" distL="114300" distR="114300" simplePos="0" relativeHeight="251667968" behindDoc="1" locked="0" layoutInCell="1" allowOverlap="1" wp14:anchorId="39819CDF" wp14:editId="6EA37A65">
          <wp:simplePos x="0" y="0"/>
          <wp:positionH relativeFrom="column">
            <wp:posOffset>4297926</wp:posOffset>
          </wp:positionH>
          <wp:positionV relativeFrom="paragraph">
            <wp:posOffset>19685</wp:posOffset>
          </wp:positionV>
          <wp:extent cx="647065" cy="598805"/>
          <wp:effectExtent l="0" t="0" r="635"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pic:nvPicPr>
                <pic:blipFill>
                  <a:blip r:embed="rId2"/>
                  <a:stretch>
                    <a:fillRect/>
                  </a:stretch>
                </pic:blipFill>
                <pic:spPr>
                  <a:xfrm>
                    <a:off x="0" y="0"/>
                    <a:ext cx="647065" cy="598805"/>
                  </a:xfrm>
                  <a:prstGeom prst="rect">
                    <a:avLst/>
                  </a:prstGeom>
                </pic:spPr>
              </pic:pic>
            </a:graphicData>
          </a:graphic>
          <wp14:sizeRelH relativeFrom="page">
            <wp14:pctWidth>0</wp14:pctWidth>
          </wp14:sizeRelH>
          <wp14:sizeRelV relativeFrom="page">
            <wp14:pctHeight>0</wp14:pctHeight>
          </wp14:sizeRelV>
        </wp:anchor>
      </w:drawing>
    </w:r>
  </w:p>
  <w:p w14:paraId="4ECC210B" w14:textId="4B435CD4" w:rsidR="009C5A18" w:rsidRDefault="00C86DBA">
    <w:pPr>
      <w:pStyle w:val="Sidhuvud"/>
    </w:pPr>
    <w:r>
      <w:rPr>
        <w:noProof/>
      </w:rPr>
      <w:drawing>
        <wp:anchor distT="0" distB="0" distL="114300" distR="114300" simplePos="0" relativeHeight="251686400" behindDoc="1" locked="0" layoutInCell="1" allowOverlap="1" wp14:anchorId="2DC26C89" wp14:editId="720DCC7E">
          <wp:simplePos x="0" y="0"/>
          <wp:positionH relativeFrom="column">
            <wp:posOffset>-69215</wp:posOffset>
          </wp:positionH>
          <wp:positionV relativeFrom="paragraph">
            <wp:posOffset>60014</wp:posOffset>
          </wp:positionV>
          <wp:extent cx="1401445" cy="503555"/>
          <wp:effectExtent l="0" t="0" r="0" b="444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3"/>
                  <a:stretch>
                    <a:fillRect/>
                  </a:stretch>
                </pic:blipFill>
                <pic:spPr>
                  <a:xfrm>
                    <a:off x="0" y="0"/>
                    <a:ext cx="1401445" cy="503555"/>
                  </a:xfrm>
                  <a:prstGeom prst="rect">
                    <a:avLst/>
                  </a:prstGeom>
                </pic:spPr>
              </pic:pic>
            </a:graphicData>
          </a:graphic>
          <wp14:sizeRelH relativeFrom="page">
            <wp14:pctWidth>0</wp14:pctWidth>
          </wp14:sizeRelH>
          <wp14:sizeRelV relativeFrom="page">
            <wp14:pctHeight>0</wp14:pctHeight>
          </wp14:sizeRelV>
        </wp:anchor>
      </w:drawing>
    </w:r>
  </w:p>
  <w:p w14:paraId="477AF496" w14:textId="3135AB04" w:rsidR="009C5A18" w:rsidRDefault="009C5A18">
    <w:pPr>
      <w:pStyle w:val="Sidhuvud"/>
    </w:pPr>
  </w:p>
  <w:p w14:paraId="1954AC92" w14:textId="198DB389" w:rsidR="009C5A18" w:rsidRDefault="009C5A18">
    <w:pPr>
      <w:pStyle w:val="Sidhuvud"/>
    </w:pPr>
  </w:p>
  <w:p w14:paraId="75BD0E93" w14:textId="7EB395FA" w:rsidR="009C5A18" w:rsidRDefault="009C5A18">
    <w:pPr>
      <w:pStyle w:val="Sidhuvud"/>
    </w:pPr>
  </w:p>
  <w:p w14:paraId="1828A88E" w14:textId="77777777" w:rsidR="0092564F" w:rsidRPr="0092564F" w:rsidRDefault="0092564F" w:rsidP="0092564F">
    <w:pPr>
      <w:spacing w:after="120"/>
      <w:jc w:val="center"/>
      <w:outlineLvl w:val="0"/>
      <w:rPr>
        <w:rFonts w:ascii="Avenir Book" w:hAnsi="Avenir Book" w:cs="Aharoni"/>
        <w:kern w:val="36"/>
        <w:sz w:val="18"/>
        <w:szCs w:val="18"/>
      </w:rPr>
    </w:pPr>
    <w:r w:rsidRPr="0092564F">
      <w:rPr>
        <w:rFonts w:ascii="Avenir Book" w:hAnsi="Avenir Book" w:cs="Aharoni"/>
        <w:kern w:val="36"/>
        <w:sz w:val="18"/>
        <w:szCs w:val="18"/>
      </w:rPr>
      <w:t xml:space="preserve">Swedish Research Council’s </w:t>
    </w:r>
    <w:r w:rsidRPr="0092564F">
      <w:rPr>
        <w:rFonts w:ascii="Avenir Book" w:hAnsi="Avenir Book" w:cs="Aharoni"/>
        <w:sz w:val="18"/>
        <w:szCs w:val="18"/>
      </w:rPr>
      <w:t>Graduate School in Migration and Integration</w:t>
    </w:r>
  </w:p>
  <w:p w14:paraId="6B1ED044" w14:textId="77777777" w:rsidR="0092564F" w:rsidRPr="0092564F" w:rsidRDefault="0092564F">
    <w:pPr>
      <w:pStyle w:val="Sidhuvu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480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2B295E"/>
    <w:multiLevelType w:val="hybridMultilevel"/>
    <w:tmpl w:val="4F9C75D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CC34C9"/>
    <w:multiLevelType w:val="hybridMultilevel"/>
    <w:tmpl w:val="602A8A2A"/>
    <w:lvl w:ilvl="0" w:tplc="FE20C562">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350E4"/>
    <w:multiLevelType w:val="hybridMultilevel"/>
    <w:tmpl w:val="84005D0E"/>
    <w:lvl w:ilvl="0" w:tplc="49860E0A">
      <w:start w:val="1"/>
      <w:numFmt w:val="bullet"/>
      <w:lvlText w:val=""/>
      <w:lvlJc w:val="left"/>
      <w:pPr>
        <w:ind w:left="720" w:hanging="360"/>
      </w:pPr>
      <w:rPr>
        <w:rFonts w:ascii="Wingdings" w:hAnsi="Wingdings" w:hint="default"/>
        <w:sz w:val="16"/>
        <w:szCs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35F5"/>
    <w:multiLevelType w:val="hybridMultilevel"/>
    <w:tmpl w:val="74660A8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0A37DE"/>
    <w:multiLevelType w:val="hybridMultilevel"/>
    <w:tmpl w:val="215657E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3C0DCD"/>
    <w:multiLevelType w:val="hybridMultilevel"/>
    <w:tmpl w:val="4B44C3C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820E69"/>
    <w:multiLevelType w:val="hybridMultilevel"/>
    <w:tmpl w:val="FCFA9466"/>
    <w:lvl w:ilvl="0" w:tplc="FE20C562">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Symbo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Symbo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05439"/>
    <w:multiLevelType w:val="hybridMultilevel"/>
    <w:tmpl w:val="D1064D4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CB6DF1"/>
    <w:multiLevelType w:val="multilevel"/>
    <w:tmpl w:val="FCFA946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248344620">
    <w:abstractNumId w:val="7"/>
  </w:num>
  <w:num w:numId="2" w16cid:durableId="415174423">
    <w:abstractNumId w:val="9"/>
  </w:num>
  <w:num w:numId="3" w16cid:durableId="404455252">
    <w:abstractNumId w:val="2"/>
  </w:num>
  <w:num w:numId="4" w16cid:durableId="1407455574">
    <w:abstractNumId w:val="0"/>
  </w:num>
  <w:num w:numId="5" w16cid:durableId="401753526">
    <w:abstractNumId w:val="1"/>
  </w:num>
  <w:num w:numId="6" w16cid:durableId="1892183715">
    <w:abstractNumId w:val="5"/>
  </w:num>
  <w:num w:numId="7" w16cid:durableId="143160062">
    <w:abstractNumId w:val="8"/>
  </w:num>
  <w:num w:numId="8" w16cid:durableId="70471334">
    <w:abstractNumId w:val="3"/>
  </w:num>
  <w:num w:numId="9" w16cid:durableId="2119331024">
    <w:abstractNumId w:val="6"/>
  </w:num>
  <w:num w:numId="10" w16cid:durableId="1290237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87"/>
    <w:rsid w:val="00001A23"/>
    <w:rsid w:val="000055B3"/>
    <w:rsid w:val="00011E38"/>
    <w:rsid w:val="00012129"/>
    <w:rsid w:val="00016C98"/>
    <w:rsid w:val="00017E4B"/>
    <w:rsid w:val="00022232"/>
    <w:rsid w:val="00025D17"/>
    <w:rsid w:val="00025DA2"/>
    <w:rsid w:val="00026EF6"/>
    <w:rsid w:val="0003059D"/>
    <w:rsid w:val="00033510"/>
    <w:rsid w:val="000336FD"/>
    <w:rsid w:val="00037368"/>
    <w:rsid w:val="000417A4"/>
    <w:rsid w:val="00044592"/>
    <w:rsid w:val="000531D5"/>
    <w:rsid w:val="00067674"/>
    <w:rsid w:val="00080883"/>
    <w:rsid w:val="00081A3E"/>
    <w:rsid w:val="00081FAB"/>
    <w:rsid w:val="00087D68"/>
    <w:rsid w:val="00095880"/>
    <w:rsid w:val="000A0390"/>
    <w:rsid w:val="000A1089"/>
    <w:rsid w:val="000A4576"/>
    <w:rsid w:val="000A48DC"/>
    <w:rsid w:val="000B0E2B"/>
    <w:rsid w:val="000B1454"/>
    <w:rsid w:val="000B302D"/>
    <w:rsid w:val="000B77E0"/>
    <w:rsid w:val="000B7A85"/>
    <w:rsid w:val="000C188A"/>
    <w:rsid w:val="000D4329"/>
    <w:rsid w:val="000D474F"/>
    <w:rsid w:val="000D5C10"/>
    <w:rsid w:val="000E01E8"/>
    <w:rsid w:val="000E0D90"/>
    <w:rsid w:val="000E29C3"/>
    <w:rsid w:val="000E7442"/>
    <w:rsid w:val="000F51AE"/>
    <w:rsid w:val="000F5EB9"/>
    <w:rsid w:val="000F6D52"/>
    <w:rsid w:val="00107C2D"/>
    <w:rsid w:val="00107F19"/>
    <w:rsid w:val="001109D5"/>
    <w:rsid w:val="00113C47"/>
    <w:rsid w:val="00127BE6"/>
    <w:rsid w:val="00133C77"/>
    <w:rsid w:val="00134999"/>
    <w:rsid w:val="001535EF"/>
    <w:rsid w:val="00164444"/>
    <w:rsid w:val="0017226F"/>
    <w:rsid w:val="00180BEF"/>
    <w:rsid w:val="00186C1F"/>
    <w:rsid w:val="0019004A"/>
    <w:rsid w:val="00195E54"/>
    <w:rsid w:val="001A2E00"/>
    <w:rsid w:val="001B2EFC"/>
    <w:rsid w:val="001B42C4"/>
    <w:rsid w:val="001B4F77"/>
    <w:rsid w:val="001B507C"/>
    <w:rsid w:val="001C295C"/>
    <w:rsid w:val="001C74C4"/>
    <w:rsid w:val="001D0791"/>
    <w:rsid w:val="001D40DD"/>
    <w:rsid w:val="001F0986"/>
    <w:rsid w:val="001F23BD"/>
    <w:rsid w:val="001F2993"/>
    <w:rsid w:val="001F3750"/>
    <w:rsid w:val="001F626F"/>
    <w:rsid w:val="00204C0E"/>
    <w:rsid w:val="002061FD"/>
    <w:rsid w:val="00211DCF"/>
    <w:rsid w:val="0021338E"/>
    <w:rsid w:val="00220072"/>
    <w:rsid w:val="00225ED1"/>
    <w:rsid w:val="00226BD2"/>
    <w:rsid w:val="00231A12"/>
    <w:rsid w:val="002339A4"/>
    <w:rsid w:val="002568D2"/>
    <w:rsid w:val="002667D8"/>
    <w:rsid w:val="002763E0"/>
    <w:rsid w:val="00295C52"/>
    <w:rsid w:val="00297100"/>
    <w:rsid w:val="002A20E5"/>
    <w:rsid w:val="002A259F"/>
    <w:rsid w:val="002A2759"/>
    <w:rsid w:val="002B4654"/>
    <w:rsid w:val="002D2D18"/>
    <w:rsid w:val="002E032F"/>
    <w:rsid w:val="002E457F"/>
    <w:rsid w:val="002E7046"/>
    <w:rsid w:val="002F01D9"/>
    <w:rsid w:val="002F2A4D"/>
    <w:rsid w:val="002F31A0"/>
    <w:rsid w:val="002F4288"/>
    <w:rsid w:val="0031151E"/>
    <w:rsid w:val="00312EDA"/>
    <w:rsid w:val="00313C6A"/>
    <w:rsid w:val="003219CC"/>
    <w:rsid w:val="00321A36"/>
    <w:rsid w:val="00324380"/>
    <w:rsid w:val="003408CD"/>
    <w:rsid w:val="00347BD2"/>
    <w:rsid w:val="00350569"/>
    <w:rsid w:val="0035397C"/>
    <w:rsid w:val="003712D7"/>
    <w:rsid w:val="0037333F"/>
    <w:rsid w:val="0037561B"/>
    <w:rsid w:val="00383CA0"/>
    <w:rsid w:val="00383D12"/>
    <w:rsid w:val="00395B6D"/>
    <w:rsid w:val="00395DD4"/>
    <w:rsid w:val="00396464"/>
    <w:rsid w:val="003A5FC3"/>
    <w:rsid w:val="003B2636"/>
    <w:rsid w:val="003B6856"/>
    <w:rsid w:val="003C09CB"/>
    <w:rsid w:val="003C1462"/>
    <w:rsid w:val="003C6BE0"/>
    <w:rsid w:val="003D43FA"/>
    <w:rsid w:val="003E37ED"/>
    <w:rsid w:val="004077D6"/>
    <w:rsid w:val="0041279B"/>
    <w:rsid w:val="00435D63"/>
    <w:rsid w:val="0044679E"/>
    <w:rsid w:val="00450941"/>
    <w:rsid w:val="00461760"/>
    <w:rsid w:val="004663AA"/>
    <w:rsid w:val="00473EAB"/>
    <w:rsid w:val="004753F5"/>
    <w:rsid w:val="00475EC0"/>
    <w:rsid w:val="00480959"/>
    <w:rsid w:val="00495D62"/>
    <w:rsid w:val="004A26CB"/>
    <w:rsid w:val="004A7D47"/>
    <w:rsid w:val="004B12A1"/>
    <w:rsid w:val="004B15F5"/>
    <w:rsid w:val="004B2E22"/>
    <w:rsid w:val="004C6AA3"/>
    <w:rsid w:val="004C71B6"/>
    <w:rsid w:val="004C72EB"/>
    <w:rsid w:val="004D2D85"/>
    <w:rsid w:val="004D380C"/>
    <w:rsid w:val="004E38C9"/>
    <w:rsid w:val="004E3C5E"/>
    <w:rsid w:val="004F52B3"/>
    <w:rsid w:val="00501A87"/>
    <w:rsid w:val="0050216A"/>
    <w:rsid w:val="00507EA7"/>
    <w:rsid w:val="00513BDC"/>
    <w:rsid w:val="00516FB4"/>
    <w:rsid w:val="00522365"/>
    <w:rsid w:val="005230FC"/>
    <w:rsid w:val="00526329"/>
    <w:rsid w:val="00526C03"/>
    <w:rsid w:val="00530147"/>
    <w:rsid w:val="00530959"/>
    <w:rsid w:val="005349FD"/>
    <w:rsid w:val="00542F0C"/>
    <w:rsid w:val="00546B2A"/>
    <w:rsid w:val="005619CD"/>
    <w:rsid w:val="0056325E"/>
    <w:rsid w:val="005661E4"/>
    <w:rsid w:val="00575BED"/>
    <w:rsid w:val="00576372"/>
    <w:rsid w:val="00592615"/>
    <w:rsid w:val="00594EB8"/>
    <w:rsid w:val="00597798"/>
    <w:rsid w:val="005A371D"/>
    <w:rsid w:val="005A580A"/>
    <w:rsid w:val="005B4234"/>
    <w:rsid w:val="005B4725"/>
    <w:rsid w:val="005C2174"/>
    <w:rsid w:val="005C2BBB"/>
    <w:rsid w:val="005C3C18"/>
    <w:rsid w:val="005C5431"/>
    <w:rsid w:val="005C7BFD"/>
    <w:rsid w:val="005D1886"/>
    <w:rsid w:val="005D74AE"/>
    <w:rsid w:val="005E7F22"/>
    <w:rsid w:val="005F00B5"/>
    <w:rsid w:val="005F5108"/>
    <w:rsid w:val="005F7F92"/>
    <w:rsid w:val="00603BDE"/>
    <w:rsid w:val="00604682"/>
    <w:rsid w:val="00605338"/>
    <w:rsid w:val="006159A0"/>
    <w:rsid w:val="00616760"/>
    <w:rsid w:val="00616E78"/>
    <w:rsid w:val="00622E23"/>
    <w:rsid w:val="006277B6"/>
    <w:rsid w:val="00631AFE"/>
    <w:rsid w:val="006344D3"/>
    <w:rsid w:val="006371E8"/>
    <w:rsid w:val="00644EA8"/>
    <w:rsid w:val="00647918"/>
    <w:rsid w:val="006553BD"/>
    <w:rsid w:val="006614E5"/>
    <w:rsid w:val="00663085"/>
    <w:rsid w:val="0067306C"/>
    <w:rsid w:val="00674681"/>
    <w:rsid w:val="0069193E"/>
    <w:rsid w:val="00693F2B"/>
    <w:rsid w:val="0069561E"/>
    <w:rsid w:val="006A1024"/>
    <w:rsid w:val="006B3603"/>
    <w:rsid w:val="006B4DDD"/>
    <w:rsid w:val="006B51F7"/>
    <w:rsid w:val="006B58E4"/>
    <w:rsid w:val="006C7B5F"/>
    <w:rsid w:val="006E0F42"/>
    <w:rsid w:val="006E757A"/>
    <w:rsid w:val="006F4985"/>
    <w:rsid w:val="006F4FD1"/>
    <w:rsid w:val="007002FF"/>
    <w:rsid w:val="007003F6"/>
    <w:rsid w:val="0070538D"/>
    <w:rsid w:val="00707A56"/>
    <w:rsid w:val="00710275"/>
    <w:rsid w:val="007120D6"/>
    <w:rsid w:val="0072203F"/>
    <w:rsid w:val="007263F2"/>
    <w:rsid w:val="00726738"/>
    <w:rsid w:val="0073448A"/>
    <w:rsid w:val="00735032"/>
    <w:rsid w:val="00745BEA"/>
    <w:rsid w:val="00755279"/>
    <w:rsid w:val="00755819"/>
    <w:rsid w:val="007606A7"/>
    <w:rsid w:val="00764F52"/>
    <w:rsid w:val="007942B9"/>
    <w:rsid w:val="00795F0F"/>
    <w:rsid w:val="007A2162"/>
    <w:rsid w:val="007A2D73"/>
    <w:rsid w:val="007B3D49"/>
    <w:rsid w:val="007C7653"/>
    <w:rsid w:val="007D70FA"/>
    <w:rsid w:val="007E1386"/>
    <w:rsid w:val="007E2E74"/>
    <w:rsid w:val="007E5CA0"/>
    <w:rsid w:val="007E797D"/>
    <w:rsid w:val="007E7A10"/>
    <w:rsid w:val="00810371"/>
    <w:rsid w:val="00811F8D"/>
    <w:rsid w:val="00813FF3"/>
    <w:rsid w:val="00815067"/>
    <w:rsid w:val="0081698E"/>
    <w:rsid w:val="008217FB"/>
    <w:rsid w:val="00833D66"/>
    <w:rsid w:val="0083477E"/>
    <w:rsid w:val="00856AE3"/>
    <w:rsid w:val="00857847"/>
    <w:rsid w:val="008606C6"/>
    <w:rsid w:val="008665B6"/>
    <w:rsid w:val="00873015"/>
    <w:rsid w:val="00873375"/>
    <w:rsid w:val="0087469C"/>
    <w:rsid w:val="00882C6A"/>
    <w:rsid w:val="008863A4"/>
    <w:rsid w:val="008920BB"/>
    <w:rsid w:val="0089228F"/>
    <w:rsid w:val="00894529"/>
    <w:rsid w:val="008947B3"/>
    <w:rsid w:val="008A0C2B"/>
    <w:rsid w:val="008A199D"/>
    <w:rsid w:val="008A5EA6"/>
    <w:rsid w:val="008B2F09"/>
    <w:rsid w:val="008C0056"/>
    <w:rsid w:val="008C7D99"/>
    <w:rsid w:val="008D0571"/>
    <w:rsid w:val="008E10B6"/>
    <w:rsid w:val="008E2EE7"/>
    <w:rsid w:val="008F2348"/>
    <w:rsid w:val="00901B0F"/>
    <w:rsid w:val="00901F78"/>
    <w:rsid w:val="00916069"/>
    <w:rsid w:val="00920000"/>
    <w:rsid w:val="00920C38"/>
    <w:rsid w:val="00922FF9"/>
    <w:rsid w:val="0092564F"/>
    <w:rsid w:val="00927951"/>
    <w:rsid w:val="00932BD5"/>
    <w:rsid w:val="009357D1"/>
    <w:rsid w:val="009373B0"/>
    <w:rsid w:val="00943748"/>
    <w:rsid w:val="0095319E"/>
    <w:rsid w:val="00955FD3"/>
    <w:rsid w:val="0095723F"/>
    <w:rsid w:val="00986BD3"/>
    <w:rsid w:val="00994DF2"/>
    <w:rsid w:val="009A13C1"/>
    <w:rsid w:val="009A3675"/>
    <w:rsid w:val="009B483A"/>
    <w:rsid w:val="009B6D99"/>
    <w:rsid w:val="009C34C6"/>
    <w:rsid w:val="009C3E96"/>
    <w:rsid w:val="009C5335"/>
    <w:rsid w:val="009C5A18"/>
    <w:rsid w:val="009C745B"/>
    <w:rsid w:val="009E0289"/>
    <w:rsid w:val="009F1AF7"/>
    <w:rsid w:val="009F7412"/>
    <w:rsid w:val="00A026E4"/>
    <w:rsid w:val="00A02946"/>
    <w:rsid w:val="00A066D9"/>
    <w:rsid w:val="00A06D29"/>
    <w:rsid w:val="00A16235"/>
    <w:rsid w:val="00A23A43"/>
    <w:rsid w:val="00A25D5E"/>
    <w:rsid w:val="00A275A8"/>
    <w:rsid w:val="00A35651"/>
    <w:rsid w:val="00A37CF9"/>
    <w:rsid w:val="00A41278"/>
    <w:rsid w:val="00A427DA"/>
    <w:rsid w:val="00A44452"/>
    <w:rsid w:val="00A4554B"/>
    <w:rsid w:val="00A51E67"/>
    <w:rsid w:val="00A532D0"/>
    <w:rsid w:val="00A5563A"/>
    <w:rsid w:val="00A65FDC"/>
    <w:rsid w:val="00A678DC"/>
    <w:rsid w:val="00A741D4"/>
    <w:rsid w:val="00A77F0C"/>
    <w:rsid w:val="00A80F25"/>
    <w:rsid w:val="00A839E3"/>
    <w:rsid w:val="00A900D7"/>
    <w:rsid w:val="00AA10CD"/>
    <w:rsid w:val="00AB5CDE"/>
    <w:rsid w:val="00AB7858"/>
    <w:rsid w:val="00AC52B6"/>
    <w:rsid w:val="00AD59F5"/>
    <w:rsid w:val="00AF0E52"/>
    <w:rsid w:val="00AF328F"/>
    <w:rsid w:val="00AF6629"/>
    <w:rsid w:val="00B008CE"/>
    <w:rsid w:val="00B06337"/>
    <w:rsid w:val="00B16446"/>
    <w:rsid w:val="00B1661E"/>
    <w:rsid w:val="00B2047D"/>
    <w:rsid w:val="00B33717"/>
    <w:rsid w:val="00B41551"/>
    <w:rsid w:val="00B424A7"/>
    <w:rsid w:val="00B45846"/>
    <w:rsid w:val="00B4603C"/>
    <w:rsid w:val="00B521D3"/>
    <w:rsid w:val="00B5434D"/>
    <w:rsid w:val="00B57D9F"/>
    <w:rsid w:val="00B620E7"/>
    <w:rsid w:val="00B626CA"/>
    <w:rsid w:val="00B672C9"/>
    <w:rsid w:val="00B6773F"/>
    <w:rsid w:val="00B703C7"/>
    <w:rsid w:val="00B73491"/>
    <w:rsid w:val="00B83049"/>
    <w:rsid w:val="00B9205C"/>
    <w:rsid w:val="00B92A70"/>
    <w:rsid w:val="00B93A6A"/>
    <w:rsid w:val="00B93D4E"/>
    <w:rsid w:val="00B94415"/>
    <w:rsid w:val="00B958C7"/>
    <w:rsid w:val="00BA5C5F"/>
    <w:rsid w:val="00BA6CBE"/>
    <w:rsid w:val="00BA72C6"/>
    <w:rsid w:val="00BA7DAC"/>
    <w:rsid w:val="00BB063A"/>
    <w:rsid w:val="00BB0CE1"/>
    <w:rsid w:val="00BC2787"/>
    <w:rsid w:val="00BC57D7"/>
    <w:rsid w:val="00BC7A38"/>
    <w:rsid w:val="00BC7F6D"/>
    <w:rsid w:val="00BD097E"/>
    <w:rsid w:val="00BD4A25"/>
    <w:rsid w:val="00BE7DE7"/>
    <w:rsid w:val="00BF12D9"/>
    <w:rsid w:val="00C00237"/>
    <w:rsid w:val="00C05919"/>
    <w:rsid w:val="00C151BC"/>
    <w:rsid w:val="00C157B3"/>
    <w:rsid w:val="00C1696D"/>
    <w:rsid w:val="00C23BE3"/>
    <w:rsid w:val="00C2422E"/>
    <w:rsid w:val="00C2624B"/>
    <w:rsid w:val="00C275C5"/>
    <w:rsid w:val="00C36B83"/>
    <w:rsid w:val="00C37F45"/>
    <w:rsid w:val="00C42D8D"/>
    <w:rsid w:val="00C439E4"/>
    <w:rsid w:val="00C43F82"/>
    <w:rsid w:val="00C47096"/>
    <w:rsid w:val="00C52F25"/>
    <w:rsid w:val="00C635F8"/>
    <w:rsid w:val="00C63CDC"/>
    <w:rsid w:val="00C65414"/>
    <w:rsid w:val="00C6604F"/>
    <w:rsid w:val="00C8051A"/>
    <w:rsid w:val="00C86DBA"/>
    <w:rsid w:val="00C879C8"/>
    <w:rsid w:val="00C93896"/>
    <w:rsid w:val="00C97DA1"/>
    <w:rsid w:val="00CA194A"/>
    <w:rsid w:val="00CB4264"/>
    <w:rsid w:val="00CC2376"/>
    <w:rsid w:val="00CC54ED"/>
    <w:rsid w:val="00CD27DA"/>
    <w:rsid w:val="00CD3033"/>
    <w:rsid w:val="00CD42C9"/>
    <w:rsid w:val="00CD6355"/>
    <w:rsid w:val="00CD6AE1"/>
    <w:rsid w:val="00CE4339"/>
    <w:rsid w:val="00CF0EE6"/>
    <w:rsid w:val="00D10072"/>
    <w:rsid w:val="00D23E70"/>
    <w:rsid w:val="00D3284A"/>
    <w:rsid w:val="00D40222"/>
    <w:rsid w:val="00D5240E"/>
    <w:rsid w:val="00D52898"/>
    <w:rsid w:val="00D53D02"/>
    <w:rsid w:val="00D55CD1"/>
    <w:rsid w:val="00D57628"/>
    <w:rsid w:val="00D63243"/>
    <w:rsid w:val="00D754C4"/>
    <w:rsid w:val="00D81717"/>
    <w:rsid w:val="00D9298E"/>
    <w:rsid w:val="00D96391"/>
    <w:rsid w:val="00DA2A3D"/>
    <w:rsid w:val="00DB3830"/>
    <w:rsid w:val="00DB7518"/>
    <w:rsid w:val="00DC3383"/>
    <w:rsid w:val="00DC6998"/>
    <w:rsid w:val="00DD1EC0"/>
    <w:rsid w:val="00DD3EAC"/>
    <w:rsid w:val="00DE341B"/>
    <w:rsid w:val="00DF042E"/>
    <w:rsid w:val="00DF2CB9"/>
    <w:rsid w:val="00DF4928"/>
    <w:rsid w:val="00DF7686"/>
    <w:rsid w:val="00DF7BC9"/>
    <w:rsid w:val="00E03585"/>
    <w:rsid w:val="00E069F4"/>
    <w:rsid w:val="00E16B4D"/>
    <w:rsid w:val="00E266AE"/>
    <w:rsid w:val="00E321A4"/>
    <w:rsid w:val="00E331D1"/>
    <w:rsid w:val="00E34AFF"/>
    <w:rsid w:val="00E37DE1"/>
    <w:rsid w:val="00E4001F"/>
    <w:rsid w:val="00E43045"/>
    <w:rsid w:val="00E46DFC"/>
    <w:rsid w:val="00E608EB"/>
    <w:rsid w:val="00E623DE"/>
    <w:rsid w:val="00E64870"/>
    <w:rsid w:val="00E7132E"/>
    <w:rsid w:val="00E75F87"/>
    <w:rsid w:val="00E846B8"/>
    <w:rsid w:val="00E846DB"/>
    <w:rsid w:val="00EA5D00"/>
    <w:rsid w:val="00EA648C"/>
    <w:rsid w:val="00EB1FD7"/>
    <w:rsid w:val="00EB2B8F"/>
    <w:rsid w:val="00EC09AF"/>
    <w:rsid w:val="00EC4B18"/>
    <w:rsid w:val="00EC69D9"/>
    <w:rsid w:val="00ED3E1E"/>
    <w:rsid w:val="00ED4242"/>
    <w:rsid w:val="00ED569B"/>
    <w:rsid w:val="00ED6F2E"/>
    <w:rsid w:val="00EE2D98"/>
    <w:rsid w:val="00EE4B93"/>
    <w:rsid w:val="00EE5973"/>
    <w:rsid w:val="00EE5E52"/>
    <w:rsid w:val="00EF0D00"/>
    <w:rsid w:val="00EF4C9E"/>
    <w:rsid w:val="00EF6A37"/>
    <w:rsid w:val="00EF751C"/>
    <w:rsid w:val="00F01A8C"/>
    <w:rsid w:val="00F06405"/>
    <w:rsid w:val="00F14107"/>
    <w:rsid w:val="00F22ACE"/>
    <w:rsid w:val="00F27569"/>
    <w:rsid w:val="00F3496A"/>
    <w:rsid w:val="00F41997"/>
    <w:rsid w:val="00F46EE5"/>
    <w:rsid w:val="00F57A93"/>
    <w:rsid w:val="00F61B32"/>
    <w:rsid w:val="00F62069"/>
    <w:rsid w:val="00F65AED"/>
    <w:rsid w:val="00F71B43"/>
    <w:rsid w:val="00F84CC2"/>
    <w:rsid w:val="00F85A77"/>
    <w:rsid w:val="00F92220"/>
    <w:rsid w:val="00F945C3"/>
    <w:rsid w:val="00FA1FD3"/>
    <w:rsid w:val="00FB0AE7"/>
    <w:rsid w:val="00FB5824"/>
    <w:rsid w:val="00FC5B75"/>
    <w:rsid w:val="00FC6D98"/>
    <w:rsid w:val="00FD26F5"/>
    <w:rsid w:val="00FD3D51"/>
    <w:rsid w:val="00FD4A7D"/>
    <w:rsid w:val="00FE3EFE"/>
    <w:rsid w:val="00FE47B7"/>
    <w:rsid w:val="00FE5245"/>
    <w:rsid w:val="00FE5CB3"/>
    <w:rsid w:val="00FF2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E68C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C2787"/>
    <w:rPr>
      <w:sz w:val="24"/>
      <w:szCs w:val="24"/>
      <w:lang w:eastAsia="sv-SE"/>
    </w:rPr>
  </w:style>
  <w:style w:type="paragraph" w:styleId="Rubrik1">
    <w:name w:val="heading 1"/>
    <w:basedOn w:val="Normal"/>
    <w:next w:val="Normal"/>
    <w:link w:val="Rubrik1Char"/>
    <w:qFormat/>
    <w:rsid w:val="009256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semiHidden/>
    <w:unhideWhenUsed/>
    <w:qFormat/>
    <w:rsid w:val="00B543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link w:val="Rubrik3Char"/>
    <w:uiPriority w:val="9"/>
    <w:qFormat/>
    <w:rsid w:val="00F71B43"/>
    <w:pPr>
      <w:spacing w:before="225" w:after="195"/>
      <w:outlineLvl w:val="2"/>
    </w:pPr>
    <w:rPr>
      <w:rFonts w:ascii="Verdana" w:hAnsi="Verdana"/>
      <w:b/>
      <w:bCs/>
      <w:sz w:val="32"/>
      <w:szCs w:val="32"/>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BC2787"/>
    <w:pPr>
      <w:tabs>
        <w:tab w:val="center" w:pos="4819"/>
        <w:tab w:val="right" w:pos="9638"/>
      </w:tabs>
    </w:pPr>
  </w:style>
  <w:style w:type="character" w:styleId="Sidnummer">
    <w:name w:val="page number"/>
    <w:rsid w:val="00BC2787"/>
    <w:rPr>
      <w:rFonts w:ascii="Helvetica" w:hAnsi="Helvetica"/>
      <w:sz w:val="28"/>
    </w:rPr>
  </w:style>
  <w:style w:type="paragraph" w:customStyle="1" w:styleId="STYCKEEFTERRUBRIK">
    <w:name w:val="STYCKE EFTER RUBRIK"/>
    <w:uiPriority w:val="99"/>
    <w:rsid w:val="00BC2787"/>
    <w:pPr>
      <w:spacing w:before="120" w:line="264" w:lineRule="exact"/>
    </w:pPr>
    <w:rPr>
      <w:sz w:val="22"/>
      <w:lang w:eastAsia="sv-SE"/>
    </w:rPr>
  </w:style>
  <w:style w:type="paragraph" w:styleId="Sidhuvud">
    <w:name w:val="header"/>
    <w:rsid w:val="00BC2787"/>
    <w:pPr>
      <w:tabs>
        <w:tab w:val="right" w:pos="9639"/>
        <w:tab w:val="right" w:pos="10206"/>
        <w:tab w:val="right" w:pos="25520"/>
      </w:tabs>
      <w:spacing w:line="240" w:lineRule="exact"/>
      <w:jc w:val="both"/>
    </w:pPr>
    <w:rPr>
      <w:rFonts w:ascii="Tms Rmn" w:hAnsi="Tms Rmn"/>
      <w:sz w:val="32"/>
      <w:lang w:val="sv-SE" w:eastAsia="sv-SE"/>
    </w:rPr>
  </w:style>
  <w:style w:type="character" w:styleId="Hyperlnk">
    <w:name w:val="Hyperlink"/>
    <w:uiPriority w:val="99"/>
    <w:rsid w:val="00BC2787"/>
    <w:rPr>
      <w:color w:val="0000FF"/>
      <w:u w:val="single"/>
    </w:rPr>
  </w:style>
  <w:style w:type="paragraph" w:styleId="Normalwebb">
    <w:name w:val="Normal (Web)"/>
    <w:basedOn w:val="Normal"/>
    <w:uiPriority w:val="99"/>
    <w:rsid w:val="00BC2787"/>
    <w:pPr>
      <w:spacing w:before="100" w:beforeAutospacing="1" w:after="100" w:afterAutospacing="1"/>
    </w:pPr>
  </w:style>
  <w:style w:type="table" w:styleId="Tabellrutnt">
    <w:name w:val="Table Grid"/>
    <w:basedOn w:val="Normaltabell"/>
    <w:rsid w:val="0087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961050"/>
    <w:rPr>
      <w:rFonts w:ascii="Tahoma" w:hAnsi="Tahoma" w:cs="Tahoma"/>
      <w:sz w:val="16"/>
      <w:szCs w:val="16"/>
    </w:rPr>
  </w:style>
  <w:style w:type="character" w:customStyle="1" w:styleId="eKlaraBilaga">
    <w:name w:val="eKlaraBilaga"/>
    <w:uiPriority w:val="99"/>
    <w:rsid w:val="00B370FB"/>
    <w:rPr>
      <w:rFonts w:ascii="Arial" w:hAnsi="Arial"/>
      <w:sz w:val="20"/>
    </w:rPr>
  </w:style>
  <w:style w:type="character" w:styleId="AnvndHyperlnk">
    <w:name w:val="FollowedHyperlink"/>
    <w:rsid w:val="00901F78"/>
    <w:rPr>
      <w:color w:val="800080"/>
      <w:u w:val="single"/>
    </w:rPr>
  </w:style>
  <w:style w:type="character" w:customStyle="1" w:styleId="Rubrik3Char">
    <w:name w:val="Rubrik 3 Char"/>
    <w:link w:val="Rubrik3"/>
    <w:uiPriority w:val="9"/>
    <w:rsid w:val="00F71B43"/>
    <w:rPr>
      <w:rFonts w:ascii="Verdana" w:hAnsi="Verdana"/>
      <w:b/>
      <w:bCs/>
      <w:sz w:val="32"/>
      <w:szCs w:val="32"/>
    </w:rPr>
  </w:style>
  <w:style w:type="character" w:styleId="Stark">
    <w:name w:val="Strong"/>
    <w:uiPriority w:val="22"/>
    <w:qFormat/>
    <w:rsid w:val="00F71B43"/>
    <w:rPr>
      <w:b/>
      <w:bCs/>
    </w:rPr>
  </w:style>
  <w:style w:type="character" w:customStyle="1" w:styleId="Rubrik2Char">
    <w:name w:val="Rubrik 2 Char"/>
    <w:basedOn w:val="Standardstycketeckensnitt"/>
    <w:link w:val="Rubrik2"/>
    <w:semiHidden/>
    <w:rsid w:val="00B5434D"/>
    <w:rPr>
      <w:rFonts w:asciiTheme="majorHAnsi" w:eastAsiaTheme="majorEastAsia" w:hAnsiTheme="majorHAnsi" w:cstheme="majorBidi"/>
      <w:color w:val="365F91" w:themeColor="accent1" w:themeShade="BF"/>
      <w:sz w:val="26"/>
      <w:szCs w:val="26"/>
      <w:lang w:val="sv-SE" w:eastAsia="sv-SE"/>
    </w:rPr>
  </w:style>
  <w:style w:type="paragraph" w:styleId="Liststycke">
    <w:name w:val="List Paragraph"/>
    <w:basedOn w:val="Normal"/>
    <w:uiPriority w:val="34"/>
    <w:qFormat/>
    <w:rsid w:val="00FB0AE7"/>
    <w:pPr>
      <w:ind w:left="720"/>
      <w:contextualSpacing/>
    </w:pPr>
  </w:style>
  <w:style w:type="character" w:customStyle="1" w:styleId="apple-converted-space">
    <w:name w:val="apple-converted-space"/>
    <w:basedOn w:val="Standardstycketeckensnitt"/>
    <w:rsid w:val="008D0571"/>
  </w:style>
  <w:style w:type="character" w:styleId="Olstomnmnande">
    <w:name w:val="Unresolved Mention"/>
    <w:basedOn w:val="Standardstycketeckensnitt"/>
    <w:rsid w:val="00E321A4"/>
    <w:rPr>
      <w:color w:val="605E5C"/>
      <w:shd w:val="clear" w:color="auto" w:fill="E1DFDD"/>
    </w:rPr>
  </w:style>
  <w:style w:type="character" w:customStyle="1" w:styleId="Rubrik1Char">
    <w:name w:val="Rubrik 1 Char"/>
    <w:basedOn w:val="Standardstycketeckensnitt"/>
    <w:link w:val="Rubrik1"/>
    <w:rsid w:val="0092564F"/>
    <w:rPr>
      <w:rFonts w:asciiTheme="majorHAnsi" w:eastAsiaTheme="majorEastAsia" w:hAnsiTheme="majorHAnsi" w:cstheme="majorBidi"/>
      <w:color w:val="365F91" w:themeColor="accent1" w:themeShade="BF"/>
      <w:sz w:val="32"/>
      <w:szCs w:val="32"/>
      <w:lang w:eastAsia="sv-SE"/>
    </w:rPr>
  </w:style>
  <w:style w:type="paragraph" w:customStyle="1" w:styleId="Litteratur">
    <w:name w:val="Litteratur"/>
    <w:basedOn w:val="Normal"/>
    <w:uiPriority w:val="99"/>
    <w:rsid w:val="0092564F"/>
    <w:pPr>
      <w:ind w:left="340" w:hanging="340"/>
      <w:jc w:val="both"/>
    </w:pPr>
    <w:rPr>
      <w:spacing w:val="-8"/>
      <w:sz w:val="20"/>
      <w:szCs w:val="20"/>
    </w:rPr>
  </w:style>
  <w:style w:type="paragraph" w:customStyle="1" w:styleId="Default">
    <w:name w:val="Default"/>
    <w:rsid w:val="0092564F"/>
    <w:pPr>
      <w:autoSpaceDE w:val="0"/>
      <w:autoSpaceDN w:val="0"/>
      <w:adjustRightInd w:val="0"/>
    </w:pPr>
    <w:rPr>
      <w:color w:val="000000"/>
      <w:sz w:val="24"/>
      <w:szCs w:val="24"/>
      <w:lang w:val="sv-SE" w:eastAsia="sv-SE"/>
    </w:rPr>
  </w:style>
  <w:style w:type="character" w:customStyle="1" w:styleId="slug-pages">
    <w:name w:val="slug-pages"/>
    <w:basedOn w:val="Standardstycketeckensnitt"/>
    <w:uiPriority w:val="99"/>
    <w:rsid w:val="0092564F"/>
    <w:rPr>
      <w:rFonts w:cs="Times New Roman"/>
    </w:rPr>
  </w:style>
  <w:style w:type="character" w:customStyle="1" w:styleId="authors">
    <w:name w:val="authors"/>
    <w:basedOn w:val="Standardstycketeckensnitt"/>
    <w:rsid w:val="00E266AE"/>
  </w:style>
  <w:style w:type="character" w:customStyle="1" w:styleId="Datum1">
    <w:name w:val="Datum1"/>
    <w:basedOn w:val="Standardstycketeckensnitt"/>
    <w:rsid w:val="00E266AE"/>
  </w:style>
  <w:style w:type="character" w:customStyle="1" w:styleId="arttitle">
    <w:name w:val="art_title"/>
    <w:basedOn w:val="Standardstycketeckensnitt"/>
    <w:rsid w:val="00E266AE"/>
  </w:style>
  <w:style w:type="character" w:customStyle="1" w:styleId="serialtitle">
    <w:name w:val="serial_title"/>
    <w:basedOn w:val="Standardstycketeckensnitt"/>
    <w:rsid w:val="00E266AE"/>
  </w:style>
  <w:style w:type="character" w:customStyle="1" w:styleId="volumeissue">
    <w:name w:val="volume_issue"/>
    <w:basedOn w:val="Standardstycketeckensnitt"/>
    <w:rsid w:val="00E266AE"/>
  </w:style>
  <w:style w:type="character" w:customStyle="1" w:styleId="pagerange">
    <w:name w:val="page_range"/>
    <w:basedOn w:val="Standardstycketeckensnitt"/>
    <w:rsid w:val="00E266AE"/>
  </w:style>
  <w:style w:type="character" w:customStyle="1" w:styleId="doilink">
    <w:name w:val="doi_link"/>
    <w:basedOn w:val="Standardstycketeckensnitt"/>
    <w:rsid w:val="00E266AE"/>
  </w:style>
  <w:style w:type="character" w:customStyle="1" w:styleId="author">
    <w:name w:val="author"/>
    <w:basedOn w:val="Standardstycketeckensnitt"/>
    <w:rsid w:val="00E266AE"/>
  </w:style>
  <w:style w:type="character" w:customStyle="1" w:styleId="articletitle">
    <w:name w:val="articletitle"/>
    <w:basedOn w:val="Standardstycketeckensnitt"/>
    <w:rsid w:val="00E266AE"/>
  </w:style>
  <w:style w:type="character" w:customStyle="1" w:styleId="pubyear">
    <w:name w:val="pubyear"/>
    <w:basedOn w:val="Standardstycketeckensnitt"/>
    <w:rsid w:val="00E266AE"/>
  </w:style>
  <w:style w:type="character" w:customStyle="1" w:styleId="vol">
    <w:name w:val="vol"/>
    <w:basedOn w:val="Standardstycketeckensnitt"/>
    <w:rsid w:val="00E266AE"/>
  </w:style>
  <w:style w:type="character" w:customStyle="1" w:styleId="pagefirst">
    <w:name w:val="pagefirst"/>
    <w:basedOn w:val="Standardstycketeckensnitt"/>
    <w:rsid w:val="00E266AE"/>
  </w:style>
  <w:style w:type="character" w:customStyle="1" w:styleId="pagelast">
    <w:name w:val="pagelast"/>
    <w:basedOn w:val="Standardstycketeckensnitt"/>
    <w:rsid w:val="00E266AE"/>
  </w:style>
  <w:style w:type="character" w:styleId="Betoning">
    <w:name w:val="Emphasis"/>
    <w:basedOn w:val="Standardstycketeckensnitt"/>
    <w:uiPriority w:val="20"/>
    <w:qFormat/>
    <w:rsid w:val="00CE4339"/>
    <w:rPr>
      <w:i/>
      <w:iCs/>
    </w:rPr>
  </w:style>
  <w:style w:type="paragraph" w:customStyle="1" w:styleId="breadcrumbitem">
    <w:name w:val="breadcrumb__item"/>
    <w:basedOn w:val="Normal"/>
    <w:rsid w:val="00E75F87"/>
    <w:pPr>
      <w:spacing w:before="100" w:beforeAutospacing="1" w:after="100" w:afterAutospacing="1"/>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9747">
      <w:bodyDiv w:val="1"/>
      <w:marLeft w:val="0"/>
      <w:marRight w:val="0"/>
      <w:marTop w:val="0"/>
      <w:marBottom w:val="0"/>
      <w:divBdr>
        <w:top w:val="none" w:sz="0" w:space="0" w:color="auto"/>
        <w:left w:val="none" w:sz="0" w:space="0" w:color="auto"/>
        <w:bottom w:val="none" w:sz="0" w:space="0" w:color="auto"/>
        <w:right w:val="none" w:sz="0" w:space="0" w:color="auto"/>
      </w:divBdr>
      <w:divsChild>
        <w:div w:id="592713349">
          <w:marLeft w:val="0"/>
          <w:marRight w:val="0"/>
          <w:marTop w:val="0"/>
          <w:marBottom w:val="0"/>
          <w:divBdr>
            <w:top w:val="none" w:sz="0" w:space="0" w:color="auto"/>
            <w:left w:val="none" w:sz="0" w:space="0" w:color="auto"/>
            <w:bottom w:val="none" w:sz="0" w:space="0" w:color="auto"/>
            <w:right w:val="none" w:sz="0" w:space="0" w:color="auto"/>
          </w:divBdr>
          <w:divsChild>
            <w:div w:id="1570724731">
              <w:marLeft w:val="0"/>
              <w:marRight w:val="0"/>
              <w:marTop w:val="0"/>
              <w:marBottom w:val="0"/>
              <w:divBdr>
                <w:top w:val="none" w:sz="0" w:space="0" w:color="auto"/>
                <w:left w:val="none" w:sz="0" w:space="0" w:color="auto"/>
                <w:bottom w:val="none" w:sz="0" w:space="0" w:color="auto"/>
                <w:right w:val="none" w:sz="0" w:space="0" w:color="auto"/>
              </w:divBdr>
              <w:divsChild>
                <w:div w:id="394937314">
                  <w:marLeft w:val="0"/>
                  <w:marRight w:val="0"/>
                  <w:marTop w:val="0"/>
                  <w:marBottom w:val="0"/>
                  <w:divBdr>
                    <w:top w:val="none" w:sz="0" w:space="0" w:color="auto"/>
                    <w:left w:val="none" w:sz="0" w:space="0" w:color="auto"/>
                    <w:bottom w:val="none" w:sz="0" w:space="0" w:color="auto"/>
                    <w:right w:val="none" w:sz="0" w:space="0" w:color="auto"/>
                  </w:divBdr>
                  <w:divsChild>
                    <w:div w:id="1185485359">
                      <w:marLeft w:val="0"/>
                      <w:marRight w:val="0"/>
                      <w:marTop w:val="0"/>
                      <w:marBottom w:val="0"/>
                      <w:divBdr>
                        <w:top w:val="none" w:sz="0" w:space="0" w:color="auto"/>
                        <w:left w:val="none" w:sz="0" w:space="0" w:color="auto"/>
                        <w:bottom w:val="none" w:sz="0" w:space="0" w:color="auto"/>
                        <w:right w:val="none" w:sz="0" w:space="0" w:color="auto"/>
                      </w:divBdr>
                      <w:divsChild>
                        <w:div w:id="9979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110514">
      <w:bodyDiv w:val="1"/>
      <w:marLeft w:val="0"/>
      <w:marRight w:val="0"/>
      <w:marTop w:val="0"/>
      <w:marBottom w:val="0"/>
      <w:divBdr>
        <w:top w:val="none" w:sz="0" w:space="0" w:color="auto"/>
        <w:left w:val="none" w:sz="0" w:space="0" w:color="auto"/>
        <w:bottom w:val="none" w:sz="0" w:space="0" w:color="auto"/>
        <w:right w:val="none" w:sz="0" w:space="0" w:color="auto"/>
      </w:divBdr>
      <w:divsChild>
        <w:div w:id="2061198438">
          <w:marLeft w:val="0"/>
          <w:marRight w:val="0"/>
          <w:marTop w:val="0"/>
          <w:marBottom w:val="0"/>
          <w:divBdr>
            <w:top w:val="none" w:sz="0" w:space="0" w:color="auto"/>
            <w:left w:val="none" w:sz="0" w:space="0" w:color="auto"/>
            <w:bottom w:val="none" w:sz="0" w:space="0" w:color="auto"/>
            <w:right w:val="none" w:sz="0" w:space="0" w:color="auto"/>
          </w:divBdr>
        </w:div>
        <w:div w:id="1165364997">
          <w:marLeft w:val="0"/>
          <w:marRight w:val="0"/>
          <w:marTop w:val="0"/>
          <w:marBottom w:val="0"/>
          <w:divBdr>
            <w:top w:val="none" w:sz="0" w:space="0" w:color="auto"/>
            <w:left w:val="none" w:sz="0" w:space="0" w:color="auto"/>
            <w:bottom w:val="none" w:sz="0" w:space="0" w:color="auto"/>
            <w:right w:val="none" w:sz="0" w:space="0" w:color="auto"/>
          </w:divBdr>
        </w:div>
        <w:div w:id="1203903610">
          <w:marLeft w:val="0"/>
          <w:marRight w:val="0"/>
          <w:marTop w:val="0"/>
          <w:marBottom w:val="0"/>
          <w:divBdr>
            <w:top w:val="none" w:sz="0" w:space="0" w:color="auto"/>
            <w:left w:val="none" w:sz="0" w:space="0" w:color="auto"/>
            <w:bottom w:val="none" w:sz="0" w:space="0" w:color="auto"/>
            <w:right w:val="none" w:sz="0" w:space="0" w:color="auto"/>
          </w:divBdr>
        </w:div>
      </w:divsChild>
    </w:div>
    <w:div w:id="243882372">
      <w:bodyDiv w:val="1"/>
      <w:marLeft w:val="0"/>
      <w:marRight w:val="0"/>
      <w:marTop w:val="0"/>
      <w:marBottom w:val="0"/>
      <w:divBdr>
        <w:top w:val="none" w:sz="0" w:space="0" w:color="auto"/>
        <w:left w:val="none" w:sz="0" w:space="0" w:color="auto"/>
        <w:bottom w:val="none" w:sz="0" w:space="0" w:color="auto"/>
        <w:right w:val="none" w:sz="0" w:space="0" w:color="auto"/>
      </w:divBdr>
    </w:div>
    <w:div w:id="403843550">
      <w:bodyDiv w:val="1"/>
      <w:marLeft w:val="0"/>
      <w:marRight w:val="0"/>
      <w:marTop w:val="0"/>
      <w:marBottom w:val="0"/>
      <w:divBdr>
        <w:top w:val="none" w:sz="0" w:space="0" w:color="auto"/>
        <w:left w:val="none" w:sz="0" w:space="0" w:color="auto"/>
        <w:bottom w:val="none" w:sz="0" w:space="0" w:color="auto"/>
        <w:right w:val="none" w:sz="0" w:space="0" w:color="auto"/>
      </w:divBdr>
    </w:div>
    <w:div w:id="763770497">
      <w:bodyDiv w:val="1"/>
      <w:marLeft w:val="0"/>
      <w:marRight w:val="0"/>
      <w:marTop w:val="0"/>
      <w:marBottom w:val="0"/>
      <w:divBdr>
        <w:top w:val="none" w:sz="0" w:space="0" w:color="auto"/>
        <w:left w:val="none" w:sz="0" w:space="0" w:color="auto"/>
        <w:bottom w:val="none" w:sz="0" w:space="0" w:color="auto"/>
        <w:right w:val="none" w:sz="0" w:space="0" w:color="auto"/>
      </w:divBdr>
      <w:divsChild>
        <w:div w:id="1390035340">
          <w:marLeft w:val="0"/>
          <w:marRight w:val="0"/>
          <w:marTop w:val="0"/>
          <w:marBottom w:val="0"/>
          <w:divBdr>
            <w:top w:val="none" w:sz="0" w:space="0" w:color="auto"/>
            <w:left w:val="none" w:sz="0" w:space="0" w:color="auto"/>
            <w:bottom w:val="none" w:sz="0" w:space="0" w:color="auto"/>
            <w:right w:val="none" w:sz="0" w:space="0" w:color="auto"/>
          </w:divBdr>
          <w:divsChild>
            <w:div w:id="1317758088">
              <w:marLeft w:val="0"/>
              <w:marRight w:val="0"/>
              <w:marTop w:val="0"/>
              <w:marBottom w:val="0"/>
              <w:divBdr>
                <w:top w:val="none" w:sz="0" w:space="0" w:color="auto"/>
                <w:left w:val="none" w:sz="0" w:space="0" w:color="auto"/>
                <w:bottom w:val="none" w:sz="0" w:space="0" w:color="auto"/>
                <w:right w:val="none" w:sz="0" w:space="0" w:color="auto"/>
              </w:divBdr>
              <w:divsChild>
                <w:div w:id="1842888507">
                  <w:marLeft w:val="0"/>
                  <w:marRight w:val="0"/>
                  <w:marTop w:val="0"/>
                  <w:marBottom w:val="0"/>
                  <w:divBdr>
                    <w:top w:val="none" w:sz="0" w:space="0" w:color="auto"/>
                    <w:left w:val="none" w:sz="0" w:space="0" w:color="auto"/>
                    <w:bottom w:val="none" w:sz="0" w:space="0" w:color="auto"/>
                    <w:right w:val="none" w:sz="0" w:space="0" w:color="auto"/>
                  </w:divBdr>
                  <w:divsChild>
                    <w:div w:id="1689985546">
                      <w:marLeft w:val="0"/>
                      <w:marRight w:val="0"/>
                      <w:marTop w:val="0"/>
                      <w:marBottom w:val="0"/>
                      <w:divBdr>
                        <w:top w:val="none" w:sz="0" w:space="0" w:color="auto"/>
                        <w:left w:val="none" w:sz="0" w:space="0" w:color="auto"/>
                        <w:bottom w:val="none" w:sz="0" w:space="0" w:color="auto"/>
                        <w:right w:val="none" w:sz="0" w:space="0" w:color="auto"/>
                      </w:divBdr>
                      <w:divsChild>
                        <w:div w:id="17072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947">
      <w:bodyDiv w:val="1"/>
      <w:marLeft w:val="0"/>
      <w:marRight w:val="0"/>
      <w:marTop w:val="0"/>
      <w:marBottom w:val="0"/>
      <w:divBdr>
        <w:top w:val="none" w:sz="0" w:space="0" w:color="auto"/>
        <w:left w:val="none" w:sz="0" w:space="0" w:color="auto"/>
        <w:bottom w:val="none" w:sz="0" w:space="0" w:color="auto"/>
        <w:right w:val="none" w:sz="0" w:space="0" w:color="auto"/>
      </w:divBdr>
    </w:div>
    <w:div w:id="1971521335">
      <w:bodyDiv w:val="1"/>
      <w:marLeft w:val="0"/>
      <w:marRight w:val="0"/>
      <w:marTop w:val="0"/>
      <w:marBottom w:val="0"/>
      <w:divBdr>
        <w:top w:val="none" w:sz="0" w:space="0" w:color="auto"/>
        <w:left w:val="none" w:sz="0" w:space="0" w:color="auto"/>
        <w:bottom w:val="none" w:sz="0" w:space="0" w:color="auto"/>
        <w:right w:val="none" w:sz="0" w:space="0" w:color="auto"/>
      </w:divBdr>
      <w:divsChild>
        <w:div w:id="2132362178">
          <w:marLeft w:val="0"/>
          <w:marRight w:val="0"/>
          <w:marTop w:val="0"/>
          <w:marBottom w:val="0"/>
          <w:divBdr>
            <w:top w:val="none" w:sz="0" w:space="0" w:color="auto"/>
            <w:left w:val="none" w:sz="0" w:space="0" w:color="auto"/>
            <w:bottom w:val="none" w:sz="0" w:space="0" w:color="auto"/>
            <w:right w:val="none" w:sz="0" w:space="0" w:color="auto"/>
          </w:divBdr>
          <w:divsChild>
            <w:div w:id="1262765444">
              <w:marLeft w:val="0"/>
              <w:marRight w:val="0"/>
              <w:marTop w:val="0"/>
              <w:marBottom w:val="0"/>
              <w:divBdr>
                <w:top w:val="none" w:sz="0" w:space="0" w:color="auto"/>
                <w:left w:val="none" w:sz="0" w:space="0" w:color="auto"/>
                <w:bottom w:val="none" w:sz="0" w:space="0" w:color="auto"/>
                <w:right w:val="none" w:sz="0" w:space="0" w:color="auto"/>
              </w:divBdr>
              <w:divsChild>
                <w:div w:id="1164248643">
                  <w:marLeft w:val="0"/>
                  <w:marRight w:val="0"/>
                  <w:marTop w:val="0"/>
                  <w:marBottom w:val="0"/>
                  <w:divBdr>
                    <w:top w:val="none" w:sz="0" w:space="0" w:color="auto"/>
                    <w:left w:val="none" w:sz="0" w:space="0" w:color="auto"/>
                    <w:bottom w:val="none" w:sz="0" w:space="0" w:color="auto"/>
                    <w:right w:val="none" w:sz="0" w:space="0" w:color="auto"/>
                  </w:divBdr>
                  <w:divsChild>
                    <w:div w:id="1872061816">
                      <w:marLeft w:val="0"/>
                      <w:marRight w:val="0"/>
                      <w:marTop w:val="0"/>
                      <w:marBottom w:val="0"/>
                      <w:divBdr>
                        <w:top w:val="none" w:sz="0" w:space="0" w:color="auto"/>
                        <w:left w:val="none" w:sz="0" w:space="0" w:color="auto"/>
                        <w:bottom w:val="none" w:sz="0" w:space="0" w:color="auto"/>
                        <w:right w:val="none" w:sz="0" w:space="0" w:color="auto"/>
                      </w:divBdr>
                      <w:divsChild>
                        <w:div w:id="1109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se/en/socav/doctoral-studies/the-swedish-research-councils-graduate-school-in-migration-and-integratio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ubasextern.gu.se/fubasextern/info?kurs=LLD3E01"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gor.noll@law.gu.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leni.karageorgiou@jur.lu.se" TargetMode="External"/><Relationship Id="rId4" Type="http://schemas.openxmlformats.org/officeDocument/2006/relationships/webSettings" Target="webSettings.xml"/><Relationship Id="rId9" Type="http://schemas.openxmlformats.org/officeDocument/2006/relationships/hyperlink" Target="https://liu.se/en/research/the-swedish-research-councils-graduate-school-in-migration-and-integratio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2974</Characters>
  <Application>Microsoft Office Word</Application>
  <DocSecurity>0</DocSecurity>
  <Lines>24</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REMESO Graduate School courses</vt:lpstr>
      <vt:lpstr>REMESO Graduate School courses</vt:lpstr>
    </vt:vector>
  </TitlesOfParts>
  <Company>Linköpings universitet</Company>
  <LinksUpToDate>false</LinksUpToDate>
  <CharactersWithSpaces>3527</CharactersWithSpaces>
  <SharedDoc>false</SharedDoc>
  <HLinks>
    <vt:vector size="24" baseType="variant">
      <vt:variant>
        <vt:i4>2031656</vt:i4>
      </vt:variant>
      <vt:variant>
        <vt:i4>9</vt:i4>
      </vt:variant>
      <vt:variant>
        <vt:i4>0</vt:i4>
      </vt:variant>
      <vt:variant>
        <vt:i4>5</vt:i4>
      </vt:variant>
      <vt:variant>
        <vt:lpwstr>mailto:branka.likic-brboric@liu.se</vt:lpwstr>
      </vt:variant>
      <vt:variant>
        <vt:lpwstr/>
      </vt:variant>
      <vt:variant>
        <vt:i4>3735589</vt:i4>
      </vt:variant>
      <vt:variant>
        <vt:i4>6</vt:i4>
      </vt:variant>
      <vt:variant>
        <vt:i4>0</vt:i4>
      </vt:variant>
      <vt:variant>
        <vt:i4>5</vt:i4>
      </vt:variant>
      <vt:variant>
        <vt:lpwstr>http://www.isv.liu.se/remeso/remeso-graduate-school</vt:lpwstr>
      </vt:variant>
      <vt:variant>
        <vt:lpwstr/>
      </vt:variant>
      <vt:variant>
        <vt:i4>655451</vt:i4>
      </vt:variant>
      <vt:variant>
        <vt:i4>3</vt:i4>
      </vt:variant>
      <vt:variant>
        <vt:i4>0</vt:i4>
      </vt:variant>
      <vt:variant>
        <vt:i4>5</vt:i4>
      </vt:variant>
      <vt:variant>
        <vt:lpwstr>http://imerforbundet.se/</vt:lpwstr>
      </vt:variant>
      <vt:variant>
        <vt:lpwstr/>
      </vt:variant>
      <vt:variant>
        <vt:i4>7536761</vt:i4>
      </vt:variant>
      <vt:variant>
        <vt:i4>0</vt:i4>
      </vt:variant>
      <vt:variant>
        <vt:i4>0</vt:i4>
      </vt:variant>
      <vt:variant>
        <vt:i4>5</vt:i4>
      </vt:variant>
      <vt:variant>
        <vt:lpwstr>http://www.samfunnsforskning.no/nmr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REMESO Graduate School courses</dc:title>
  <dc:creator>eribe</dc:creator>
  <cp:lastModifiedBy>Gregor Noll</cp:lastModifiedBy>
  <cp:revision>3</cp:revision>
  <cp:lastPrinted>2023-08-29T09:22:00Z</cp:lastPrinted>
  <dcterms:created xsi:type="dcterms:W3CDTF">2023-11-20T19:01:00Z</dcterms:created>
  <dcterms:modified xsi:type="dcterms:W3CDTF">2023-11-20T19:02:00Z</dcterms:modified>
</cp:coreProperties>
</file>